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2A52BB90" w:rsidR="003240D9" w:rsidRDefault="00B863C6" w:rsidP="003240D9">
      <w:pPr>
        <w:jc w:val="center"/>
      </w:pPr>
      <w:r w:rsidRPr="008C0C52">
        <w:rPr>
          <w:noProof/>
        </w:rPr>
        <w:drawing>
          <wp:anchor distT="0" distB="0" distL="114300" distR="114300" simplePos="0" relativeHeight="251679744" behindDoc="1" locked="0" layoutInCell="1" allowOverlap="1" wp14:anchorId="42F249AC" wp14:editId="772A4ACA">
            <wp:simplePos x="0" y="0"/>
            <wp:positionH relativeFrom="page">
              <wp:posOffset>-114300</wp:posOffset>
            </wp:positionH>
            <wp:positionV relativeFrom="paragraph">
              <wp:posOffset>-558800</wp:posOffset>
            </wp:positionV>
            <wp:extent cx="6771640" cy="1254760"/>
            <wp:effectExtent l="0" t="0" r="0" b="2540"/>
            <wp:wrapNone/>
            <wp:docPr id="26" name="Picture 2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6771640" cy="1254760"/>
                    </a:xfrm>
                    <a:prstGeom prst="rect">
                      <a:avLst/>
                    </a:prstGeom>
                  </pic:spPr>
                </pic:pic>
              </a:graphicData>
            </a:graphic>
            <wp14:sizeRelH relativeFrom="page">
              <wp14:pctWidth>0</wp14:pctWidth>
            </wp14:sizeRelH>
            <wp14:sizeRelV relativeFrom="page">
              <wp14:pctHeight>0</wp14:pctHeight>
            </wp14:sizeRelV>
          </wp:anchor>
        </w:drawing>
      </w:r>
    </w:p>
    <w:p w14:paraId="2BD9FDC1" w14:textId="442396F7" w:rsidR="003240D9" w:rsidRDefault="003240D9" w:rsidP="003240D9">
      <w:pPr>
        <w:pStyle w:val="Title"/>
      </w:pPr>
    </w:p>
    <w:p w14:paraId="4BE60B53" w14:textId="77777777" w:rsidR="003240D9" w:rsidRDefault="003240D9" w:rsidP="003240D9">
      <w:pPr>
        <w:pStyle w:val="Title"/>
      </w:pPr>
    </w:p>
    <w:p w14:paraId="621045DC" w14:textId="77777777" w:rsidR="00B863C6" w:rsidRDefault="00B863C6" w:rsidP="00B863C6">
      <w:pPr>
        <w:pStyle w:val="Heading1"/>
        <w:jc w:val="center"/>
        <w:rPr>
          <w:color w:val="FF0000"/>
        </w:rPr>
      </w:pPr>
      <w:r w:rsidRPr="00533171">
        <w:rPr>
          <w:color w:val="FF0000"/>
        </w:rPr>
        <w:t>Facilitator Notes</w:t>
      </w:r>
    </w:p>
    <w:p w14:paraId="066A4B3A" w14:textId="14761D32" w:rsidR="003240D9" w:rsidRDefault="003240D9" w:rsidP="003240D9">
      <w:pPr>
        <w:pStyle w:val="Title"/>
      </w:pPr>
      <w:r>
        <w:t>Superior, The Return of Race Science</w:t>
      </w:r>
    </w:p>
    <w:p w14:paraId="5A201DA4" w14:textId="77777777" w:rsidR="00D9040D" w:rsidRDefault="00D9040D" w:rsidP="00D9040D">
      <w:pPr>
        <w:pStyle w:val="Heading2"/>
        <w:jc w:val="center"/>
      </w:pPr>
      <w:r>
        <w:t>Prologue, Chapters 1-3</w:t>
      </w:r>
    </w:p>
    <w:p w14:paraId="124AC97B" w14:textId="77777777" w:rsidR="00D9040D" w:rsidRPr="00D9040D" w:rsidRDefault="00D9040D" w:rsidP="00D9040D"/>
    <w:p w14:paraId="250EAE77" w14:textId="1B8AB668" w:rsidR="00D9040D" w:rsidRPr="00D9040D" w:rsidRDefault="003240D9" w:rsidP="00D9040D">
      <w:pPr>
        <w:pStyle w:val="Heading2"/>
        <w:jc w:val="center"/>
      </w:pPr>
      <w:r>
        <w:t>By Angela Sain</w:t>
      </w:r>
      <w:r w:rsidR="00D9040D">
        <w:t>i</w:t>
      </w:r>
    </w:p>
    <w:p w14:paraId="5CF095AB" w14:textId="77777777"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C1C67EA" w14:textId="63E0F784" w:rsidR="00D9040D" w:rsidRDefault="00D9040D" w:rsidP="00D9040D">
      <w:pPr>
        <w:pStyle w:val="Title"/>
      </w:pPr>
      <w:r>
        <w:t>Diversity Landscape of the Chemical Sciences</w:t>
      </w:r>
    </w:p>
    <w:p w14:paraId="40FB62DD" w14:textId="0B8C6C29" w:rsidR="00D9040D" w:rsidRDefault="00B863C6" w:rsidP="00D9040D">
      <w:pPr>
        <w:pStyle w:val="Heading2"/>
        <w:jc w:val="center"/>
      </w:pPr>
      <w:r>
        <w:rPr>
          <w:rFonts w:ascii="Avenir Next LT Pro" w:hAnsi="Avenir Next LT Pro"/>
          <w:noProof/>
          <w:sz w:val="40"/>
          <w:szCs w:val="40"/>
        </w:rPr>
        <w:drawing>
          <wp:anchor distT="0" distB="0" distL="114300" distR="114300" simplePos="0" relativeHeight="251681792" behindDoc="1" locked="0" layoutInCell="1" allowOverlap="1" wp14:anchorId="18A03F7D" wp14:editId="0229953C">
            <wp:simplePos x="0" y="0"/>
            <wp:positionH relativeFrom="margin">
              <wp:posOffset>120650</wp:posOffset>
            </wp:positionH>
            <wp:positionV relativeFrom="paragraph">
              <wp:posOffset>370840</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r w:rsidR="00D9040D">
        <w:t>A report by the Royal Society of Chemistry</w:t>
      </w:r>
    </w:p>
    <w:p w14:paraId="0701364D" w14:textId="738C7726" w:rsidR="00D9040D" w:rsidRDefault="00B863C6" w:rsidP="00B863C6">
      <w:pPr>
        <w:pStyle w:val="Heading2"/>
        <w:tabs>
          <w:tab w:val="left" w:pos="4130"/>
        </w:tabs>
        <w:jc w:val="left"/>
      </w:pPr>
      <w:r>
        <w:tab/>
      </w:r>
    </w:p>
    <w:p w14:paraId="3D60BEB4" w14:textId="48847990" w:rsidR="00D9040D" w:rsidRDefault="00B863C6" w:rsidP="00D9040D">
      <w:pPr>
        <w:pStyle w:val="Heading2"/>
        <w:jc w:val="center"/>
      </w:pPr>
      <w:r w:rsidRPr="00317DF2">
        <w:rPr>
          <w:noProof/>
        </w:rPr>
        <mc:AlternateContent>
          <mc:Choice Requires="wps">
            <w:drawing>
              <wp:anchor distT="45720" distB="45720" distL="114300" distR="114300" simplePos="0" relativeHeight="251685888" behindDoc="0" locked="0" layoutInCell="1" allowOverlap="1" wp14:anchorId="24B97519" wp14:editId="019EEF66">
                <wp:simplePos x="0" y="0"/>
                <wp:positionH relativeFrom="page">
                  <wp:posOffset>-146050</wp:posOffset>
                </wp:positionH>
                <wp:positionV relativeFrom="paragraph">
                  <wp:posOffset>183515</wp:posOffset>
                </wp:positionV>
                <wp:extent cx="541655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5936D302" w14:textId="1A571D47" w:rsidR="00B863C6" w:rsidRPr="008C0C52" w:rsidRDefault="00B863C6" w:rsidP="00B863C6">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1</w:t>
                            </w:r>
                            <w:r>
                              <w:rPr>
                                <w:rFonts w:ascii="Avenir Next LT Pro" w:hAnsi="Avenir Next LT Pro"/>
                                <w:b/>
                                <w:bCs/>
                                <w:color w:val="FFFFFF" w:themeColor="background1"/>
                                <w:sz w:val="40"/>
                                <w:szCs w:val="40"/>
                              </w:rPr>
                              <w:t xml:space="preserve"> – CRIB 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4B97519" id="_x0000_t202" coordsize="21600,21600" o:spt="202" path="m,l,21600r21600,l21600,xe">
                <v:stroke joinstyle="miter"/>
                <v:path gradientshapeok="t" o:connecttype="rect"/>
              </v:shapetype>
              <v:shape id="Text Box 2" o:spid="_x0000_s1026" type="#_x0000_t202" style="position:absolute;left:0;text-align:left;margin-left:-11.5pt;margin-top:14.45pt;width:426.5pt;height:110.6pt;z-index:251685888;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" filled="f" stroked="f">
                <v:textbox style="mso-fit-shape-to-text:t">
                  <w:txbxContent>
                    <w:p w14:paraId="5936D302" w14:textId="1A571D47" w:rsidR="00B863C6" w:rsidRPr="008C0C52" w:rsidRDefault="00B863C6" w:rsidP="00B863C6">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1</w:t>
                      </w:r>
                      <w:r>
                        <w:rPr>
                          <w:rFonts w:ascii="Avenir Next LT Pro" w:hAnsi="Avenir Next LT Pro"/>
                          <w:b/>
                          <w:bCs/>
                          <w:color w:val="FFFFFF" w:themeColor="background1"/>
                          <w:sz w:val="40"/>
                          <w:szCs w:val="40"/>
                        </w:rPr>
                        <w:t xml:space="preserve"> – CRIB SHEET</w:t>
                      </w:r>
                    </w:p>
                  </w:txbxContent>
                </v:textbox>
                <w10:wrap anchorx="page"/>
              </v:shape>
            </w:pict>
          </mc:Fallback>
        </mc:AlternateContent>
      </w:r>
      <w:r w:rsidRPr="00317DF2">
        <w:rPr>
          <w:noProof/>
        </w:rPr>
        <mc:AlternateContent>
          <mc:Choice Requires="wps">
            <w:drawing>
              <wp:anchor distT="0" distB="0" distL="114300" distR="114300" simplePos="0" relativeHeight="251683840" behindDoc="0" locked="0" layoutInCell="1" allowOverlap="1" wp14:anchorId="0672C9BB" wp14:editId="56E2C410">
                <wp:simplePos x="0" y="0"/>
                <wp:positionH relativeFrom="page">
                  <wp:posOffset>19050</wp:posOffset>
                </wp:positionH>
                <wp:positionV relativeFrom="paragraph">
                  <wp:posOffset>78740</wp:posOffset>
                </wp:positionV>
                <wp:extent cx="9324340" cy="571500"/>
                <wp:effectExtent l="0" t="0" r="0" b="0"/>
                <wp:wrapNone/>
                <wp:docPr id="29" name="Rectangle 29"/>
                <wp:cNvGraphicFramePr/>
                <a:graphic xmlns:a="http://schemas.openxmlformats.org/drawingml/2006/main">
                  <a:graphicData uri="http://schemas.microsoft.com/office/word/2010/wordprocessingShape">
                    <wps:wsp>
                      <wps:cNvSpPr/>
                      <wps:spPr>
                        <a:xfrm>
                          <a:off x="0" y="0"/>
                          <a:ext cx="932434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7B490" id="Rectangle 29" o:spid="_x0000_s1026" style="position:absolute;margin-left:1.5pt;margin-top:6.2pt;width:734.2pt;height:4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" fillcolor="#5c3069" stroked="f" strokeweight="1pt">
                <w10:wrap anchorx="page"/>
              </v:rect>
            </w:pict>
          </mc:Fallback>
        </mc:AlternateContent>
      </w:r>
    </w:p>
    <w:p w14:paraId="40920A7D" w14:textId="63A4A70E" w:rsidR="00533171" w:rsidRDefault="00533171" w:rsidP="00D9040D">
      <w:pPr>
        <w:pStyle w:val="Heading1"/>
        <w:jc w:val="center"/>
      </w:pPr>
    </w:p>
    <w:p w14:paraId="270937F0" w14:textId="6EC2DC84" w:rsidR="00B863C6" w:rsidRDefault="00B863C6" w:rsidP="008B4B87">
      <w:pPr>
        <w:pStyle w:val="Heading2"/>
        <w:rPr>
          <w:b/>
          <w:bCs/>
        </w:rPr>
      </w:pPr>
    </w:p>
    <w:p w14:paraId="34AD3C7D" w14:textId="77777777" w:rsidR="00B863C6" w:rsidRDefault="00B863C6" w:rsidP="008B4B87">
      <w:pPr>
        <w:pStyle w:val="Heading2"/>
        <w:rPr>
          <w:b/>
          <w:bCs/>
        </w:rPr>
      </w:pPr>
    </w:p>
    <w:p w14:paraId="54370129" w14:textId="77777777" w:rsidR="00B863C6" w:rsidRDefault="00B863C6" w:rsidP="00B863C6">
      <w:pPr>
        <w:rPr>
          <w:rFonts w:ascii="AVENIR LIGHT OBLIQUE" w:hAnsi="AVENIR LIGHT OBLIQUE"/>
          <w:sz w:val="15"/>
          <w:szCs w:val="15"/>
        </w:rPr>
      </w:pPr>
      <w:r w:rsidRPr="0016782F">
        <w:rPr>
          <w:rFonts w:ascii="AVENIR LIGHT OBLIQUE" w:hAnsi="AVENIR LIGHT OBLIQUE"/>
          <w:sz w:val="15"/>
          <w:szCs w:val="15"/>
        </w:rPr>
        <w:t>“It is time for parents to teach young people early on that in diversity there is beauty and there is strength.”</w:t>
      </w:r>
    </w:p>
    <w:p w14:paraId="5D346FBD" w14:textId="77777777" w:rsidR="00B863C6" w:rsidRPr="0016782F" w:rsidRDefault="00B863C6" w:rsidP="00B863C6">
      <w:pPr>
        <w:rPr>
          <w:rFonts w:ascii="AVENIR LIGHT OBLIQUE" w:hAnsi="AVENIR LIGHT OBLIQUE"/>
          <w:b/>
          <w:bCs/>
          <w:sz w:val="15"/>
          <w:szCs w:val="15"/>
        </w:rPr>
      </w:pPr>
      <w:r>
        <w:rPr>
          <w:rFonts w:ascii="AVENIR LIGHT OBLIQUE" w:hAnsi="AVENIR LIGHT OBLIQUE"/>
          <w:sz w:val="15"/>
          <w:szCs w:val="15"/>
        </w:rPr>
        <w:tab/>
      </w:r>
      <w:r>
        <w:rPr>
          <w:rFonts w:ascii="AVENIR LIGHT OBLIQUE" w:hAnsi="AVENIR LIGHT OBLIQUE"/>
          <w:sz w:val="15"/>
          <w:szCs w:val="15"/>
        </w:rPr>
        <w:tab/>
      </w:r>
      <w:r>
        <w:rPr>
          <w:rFonts w:ascii="AVENIR LIGHT OBLIQUE" w:hAnsi="AVENIR LIGHT OBLIQUE"/>
          <w:sz w:val="15"/>
          <w:szCs w:val="15"/>
        </w:rPr>
        <w:tab/>
      </w:r>
      <w:r>
        <w:rPr>
          <w:rFonts w:ascii="AVENIR LIGHT OBLIQUE" w:hAnsi="AVENIR LIGHT OBLIQUE"/>
          <w:sz w:val="15"/>
          <w:szCs w:val="15"/>
        </w:rPr>
        <w:tab/>
      </w:r>
      <w:r>
        <w:rPr>
          <w:rFonts w:ascii="AVENIR LIGHT OBLIQUE" w:hAnsi="AVENIR LIGHT OBLIQUE"/>
          <w:sz w:val="15"/>
          <w:szCs w:val="15"/>
        </w:rPr>
        <w:tab/>
      </w:r>
      <w:r>
        <w:rPr>
          <w:rFonts w:ascii="AVENIR LIGHT OBLIQUE" w:hAnsi="AVENIR LIGHT OBLIQUE"/>
          <w:sz w:val="15"/>
          <w:szCs w:val="15"/>
        </w:rPr>
        <w:tab/>
      </w:r>
      <w:r>
        <w:rPr>
          <w:rFonts w:ascii="AVENIR LIGHT OBLIQUE" w:hAnsi="AVENIR LIGHT OBLIQUE"/>
          <w:sz w:val="15"/>
          <w:szCs w:val="15"/>
        </w:rPr>
        <w:tab/>
      </w:r>
      <w:r>
        <w:rPr>
          <w:rFonts w:ascii="AVENIR LIGHT OBLIQUE" w:hAnsi="AVENIR LIGHT OBLIQUE"/>
          <w:sz w:val="15"/>
          <w:szCs w:val="15"/>
        </w:rPr>
        <w:tab/>
        <w:t xml:space="preserve">          </w:t>
      </w:r>
      <w:r w:rsidRPr="0016782F">
        <w:rPr>
          <w:rFonts w:ascii="AVENIR LIGHT OBLIQUE" w:hAnsi="AVENIR LIGHT OBLIQUE"/>
          <w:sz w:val="15"/>
          <w:szCs w:val="15"/>
        </w:rPr>
        <w:t>Maya Angelou</w:t>
      </w:r>
    </w:p>
    <w:p w14:paraId="27DBAA01" w14:textId="77777777" w:rsidR="00B863C6" w:rsidRDefault="00B863C6" w:rsidP="008B4B87">
      <w:pPr>
        <w:pStyle w:val="Heading2"/>
        <w:rPr>
          <w:b/>
          <w:bCs/>
        </w:rPr>
      </w:pPr>
    </w:p>
    <w:p w14:paraId="2A8E9927" w14:textId="77777777" w:rsidR="00B863C6" w:rsidRDefault="00B863C6" w:rsidP="008B4B87">
      <w:pPr>
        <w:pStyle w:val="Heading2"/>
        <w:rPr>
          <w:b/>
          <w:bCs/>
        </w:rPr>
      </w:pPr>
    </w:p>
    <w:p w14:paraId="540377F2" w14:textId="2550E90E" w:rsidR="00B863C6" w:rsidRDefault="00B863C6">
      <w:pPr>
        <w:jc w:val="left"/>
        <w:rPr>
          <w:rFonts w:eastAsiaTheme="majorEastAsia" w:cstheme="majorBidi"/>
          <w:b/>
          <w:bCs/>
          <w:i/>
          <w:sz w:val="28"/>
          <w:szCs w:val="26"/>
        </w:rPr>
      </w:pPr>
      <w:r>
        <w:rPr>
          <w:b/>
          <w:bCs/>
        </w:rPr>
        <w:br w:type="page"/>
      </w:r>
    </w:p>
    <w:p w14:paraId="423B2785" w14:textId="77777777" w:rsidR="00B863C6" w:rsidRDefault="00B863C6" w:rsidP="00B863C6">
      <w:pPr>
        <w:rPr>
          <w:rFonts w:ascii="Avenir Next LT Pro" w:hAnsi="Avenir Next LT Pro"/>
          <w:sz w:val="40"/>
          <w:szCs w:val="40"/>
        </w:rPr>
      </w:pPr>
      <w:r>
        <w:rPr>
          <w:rFonts w:ascii="Avenir Next LT Pro" w:hAnsi="Avenir Next LT Pro"/>
          <w:sz w:val="40"/>
          <w:szCs w:val="40"/>
        </w:rPr>
        <w:lastRenderedPageBreak/>
        <w:t>Acknowledgments</w:t>
      </w:r>
    </w:p>
    <w:p w14:paraId="726802BD" w14:textId="77777777" w:rsidR="00B863C6" w:rsidRDefault="00B863C6" w:rsidP="00B863C6">
      <w:pPr>
        <w:rPr>
          <w:rFonts w:ascii="Avenir Next LT Pro" w:hAnsi="Avenir Next LT Pro"/>
          <w:sz w:val="40"/>
          <w:szCs w:val="40"/>
        </w:rPr>
      </w:pPr>
    </w:p>
    <w:p w14:paraId="1B3DFC4E" w14:textId="77777777" w:rsidR="00B863C6" w:rsidRPr="008C0C52" w:rsidRDefault="00B863C6" w:rsidP="00B863C6">
      <w:pPr>
        <w:rPr>
          <w:rFonts w:ascii="Avenir Next LT Pro" w:hAnsi="Avenir Next LT Pro"/>
          <w:sz w:val="18"/>
          <w:szCs w:val="18"/>
        </w:rPr>
      </w:pPr>
      <w:r w:rsidRPr="008C0C52">
        <w:rPr>
          <w:rFonts w:ascii="Avenir Next LT Pro" w:hAnsi="Avenir Next LT Pro"/>
          <w:sz w:val="18"/>
          <w:szCs w:val="18"/>
        </w:rPr>
        <w:t xml:space="preserve">We thank the Royal Society of Chemistry for funding this work, through the Diversity and Inclusion Fund. </w:t>
      </w:r>
    </w:p>
    <w:p w14:paraId="340508B0" w14:textId="77777777" w:rsidR="00B863C6" w:rsidRPr="008C0C52" w:rsidRDefault="00B863C6" w:rsidP="00B863C6">
      <w:pPr>
        <w:rPr>
          <w:rFonts w:ascii="Avenir Next LT Pro" w:hAnsi="Avenir Next LT Pro"/>
          <w:sz w:val="18"/>
          <w:szCs w:val="18"/>
        </w:rPr>
      </w:pPr>
    </w:p>
    <w:p w14:paraId="402B254C" w14:textId="77777777" w:rsidR="00B863C6" w:rsidRPr="008C0C52" w:rsidRDefault="00B863C6" w:rsidP="00B863C6">
      <w:pPr>
        <w:rPr>
          <w:rFonts w:ascii="Avenir Next LT Pro" w:hAnsi="Avenir Next LT Pro"/>
          <w:sz w:val="18"/>
          <w:szCs w:val="18"/>
        </w:rPr>
      </w:pPr>
      <w:r w:rsidRPr="008C0C52">
        <w:rPr>
          <w:rFonts w:ascii="Avenir Next LT Pro" w:hAnsi="Avenir Next LT Pro"/>
          <w:sz w:val="18"/>
          <w:szCs w:val="18"/>
        </w:rPr>
        <w:t xml:space="preserve">We also want to acknowledge the contributions from members of Warwick Chemistry, including representatives from the Warwick Chemistry STEM and Diversity Group, Warwick Postdoctoral Society of Chemistry and Warwick </w:t>
      </w:r>
      <w:proofErr w:type="spellStart"/>
      <w:r w:rsidRPr="008C0C52">
        <w:rPr>
          <w:rFonts w:ascii="Avenir Next LT Pro" w:hAnsi="Avenir Next LT Pro"/>
          <w:sz w:val="18"/>
          <w:szCs w:val="18"/>
        </w:rPr>
        <w:t>ChemSoc</w:t>
      </w:r>
      <w:proofErr w:type="spellEnd"/>
      <w:r w:rsidRPr="008C0C52">
        <w:rPr>
          <w:rFonts w:ascii="Avenir Next LT Pro" w:hAnsi="Avenir Next LT Pro"/>
          <w:sz w:val="18"/>
          <w:szCs w:val="18"/>
        </w:rPr>
        <w:t>, who made this project happen.</w:t>
      </w:r>
    </w:p>
    <w:p w14:paraId="5242BAE3" w14:textId="77777777" w:rsidR="00B863C6" w:rsidRPr="008C0C52" w:rsidRDefault="00B863C6" w:rsidP="00B863C6">
      <w:pPr>
        <w:rPr>
          <w:rFonts w:ascii="Avenir Next LT Pro" w:hAnsi="Avenir Next LT Pro"/>
          <w:sz w:val="18"/>
          <w:szCs w:val="18"/>
        </w:rPr>
      </w:pPr>
    </w:p>
    <w:p w14:paraId="65086DFB" w14:textId="77777777" w:rsidR="00B863C6" w:rsidRPr="008C0C52" w:rsidRDefault="00B863C6" w:rsidP="00B863C6">
      <w:pPr>
        <w:rPr>
          <w:rFonts w:ascii="Avenir Next LT Pro" w:hAnsi="Avenir Next LT Pro"/>
          <w:sz w:val="18"/>
          <w:szCs w:val="18"/>
        </w:rPr>
      </w:pPr>
      <w:r w:rsidRPr="008C0C52">
        <w:rPr>
          <w:rFonts w:ascii="Avenir Next LT Pro" w:hAnsi="Avenir Next LT Pro"/>
          <w:sz w:val="18"/>
          <w:szCs w:val="18"/>
        </w:rPr>
        <w:t>We are grateful to Warwick Chemistry for enabling us to pilot this initiative.</w:t>
      </w:r>
    </w:p>
    <w:p w14:paraId="0F701605" w14:textId="77777777" w:rsidR="00B863C6" w:rsidRPr="008C0C52" w:rsidRDefault="00B863C6" w:rsidP="00B863C6">
      <w:pPr>
        <w:rPr>
          <w:rFonts w:ascii="Avenir Next LT Pro" w:hAnsi="Avenir Next LT Pro"/>
          <w:sz w:val="18"/>
          <w:szCs w:val="18"/>
        </w:rPr>
      </w:pPr>
    </w:p>
    <w:p w14:paraId="5A097D81" w14:textId="77777777" w:rsidR="00B863C6" w:rsidRDefault="00B863C6" w:rsidP="00B863C6">
      <w:pPr>
        <w:rPr>
          <w:rFonts w:ascii="Avenir Next LT Pro" w:hAnsi="Avenir Next LT Pro"/>
          <w:sz w:val="18"/>
          <w:szCs w:val="18"/>
        </w:rPr>
      </w:pPr>
      <w:bookmarkStart w:id="0" w:name="_Hlk82619220"/>
      <w:r w:rsidRPr="008C0C52">
        <w:rPr>
          <w:rFonts w:ascii="Avenir Next LT Pro" w:hAnsi="Avenir Next LT Pro"/>
          <w:sz w:val="18"/>
          <w:szCs w:val="18"/>
        </w:rPr>
        <w:t xml:space="preserve">The project is led by Zoë Ayres and Bo </w:t>
      </w:r>
      <w:proofErr w:type="spellStart"/>
      <w:r w:rsidRPr="008C0C52">
        <w:rPr>
          <w:rFonts w:ascii="Avenir Next LT Pro" w:hAnsi="Avenir Next LT Pro"/>
          <w:sz w:val="18"/>
          <w:szCs w:val="18"/>
        </w:rPr>
        <w:t>Kelestyn</w:t>
      </w:r>
      <w:proofErr w:type="spellEnd"/>
      <w:r w:rsidRPr="008C0C52">
        <w:rPr>
          <w:rFonts w:ascii="Avenir Next LT Pro" w:hAnsi="Avenir Next LT Pro"/>
          <w:sz w:val="18"/>
          <w:szCs w:val="18"/>
        </w:rPr>
        <w:t xml:space="preserve">, and booklet lead Alex Baker, with support and guidance from Adam </w:t>
      </w:r>
      <w:proofErr w:type="spellStart"/>
      <w:r w:rsidRPr="008C0C52">
        <w:rPr>
          <w:rFonts w:ascii="Avenir Next LT Pro" w:hAnsi="Avenir Next LT Pro"/>
          <w:sz w:val="18"/>
          <w:szCs w:val="18"/>
        </w:rPr>
        <w:t>Alcock</w:t>
      </w:r>
      <w:proofErr w:type="spellEnd"/>
      <w:r w:rsidRPr="008C0C52">
        <w:rPr>
          <w:rFonts w:ascii="Avenir Next LT Pro" w:hAnsi="Avenir Next LT Pro"/>
          <w:sz w:val="18"/>
          <w:szCs w:val="18"/>
        </w:rPr>
        <w:t xml:space="preserve">, Louis Ammon, Leanne </w:t>
      </w:r>
      <w:proofErr w:type="spellStart"/>
      <w:r w:rsidRPr="008C0C52">
        <w:rPr>
          <w:rFonts w:ascii="Avenir Next LT Pro" w:hAnsi="Avenir Next LT Pro"/>
          <w:sz w:val="18"/>
          <w:szCs w:val="18"/>
        </w:rPr>
        <w:t>Loveitt</w:t>
      </w:r>
      <w:proofErr w:type="spellEnd"/>
      <w:r w:rsidRPr="008C0C52">
        <w:rPr>
          <w:rFonts w:ascii="Avenir Next LT Pro" w:hAnsi="Avenir Next LT Pro"/>
          <w:sz w:val="18"/>
          <w:szCs w:val="18"/>
        </w:rPr>
        <w:t xml:space="preserve">, Ally McLoughlin, Maria Kariuki, Kathryn Murray, Tania Read and Michael </w:t>
      </w:r>
      <w:proofErr w:type="spellStart"/>
      <w:r w:rsidRPr="008C0C52">
        <w:rPr>
          <w:rFonts w:ascii="Avenir Next LT Pro" w:hAnsi="Avenir Next LT Pro"/>
          <w:sz w:val="18"/>
          <w:szCs w:val="18"/>
        </w:rPr>
        <w:t>Staniforth</w:t>
      </w:r>
      <w:proofErr w:type="spellEnd"/>
      <w:r w:rsidRPr="008C0C52">
        <w:rPr>
          <w:rFonts w:ascii="Avenir Next LT Pro" w:hAnsi="Avenir Next LT Pro"/>
          <w:sz w:val="18"/>
          <w:szCs w:val="18"/>
        </w:rPr>
        <w:t>.</w:t>
      </w:r>
    </w:p>
    <w:p w14:paraId="3920A6D7" w14:textId="77777777" w:rsidR="00B863C6" w:rsidRPr="008C0C52" w:rsidRDefault="00B863C6" w:rsidP="00B863C6">
      <w:pPr>
        <w:rPr>
          <w:rFonts w:ascii="Avenir Next LT Pro" w:hAnsi="Avenir Next LT Pro"/>
          <w:sz w:val="18"/>
          <w:szCs w:val="18"/>
        </w:rPr>
      </w:pPr>
    </w:p>
    <w:p w14:paraId="34AD4BF1" w14:textId="77777777" w:rsidR="00B863C6" w:rsidRPr="008C0C52" w:rsidRDefault="00B863C6" w:rsidP="00B863C6">
      <w:pPr>
        <w:rPr>
          <w:rFonts w:ascii="Avenir Next LT Pro" w:hAnsi="Avenir Next LT Pro"/>
          <w:sz w:val="18"/>
          <w:szCs w:val="18"/>
        </w:rPr>
      </w:pPr>
      <w:r w:rsidRPr="008C0C52">
        <w:rPr>
          <w:rFonts w:ascii="Avenir Next LT Pro" w:hAnsi="Avenir Next LT Pro"/>
          <w:sz w:val="18"/>
          <w:szCs w:val="18"/>
        </w:rPr>
        <w:t xml:space="preserve">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 </w:t>
      </w:r>
    </w:p>
    <w:bookmarkEnd w:id="0"/>
    <w:p w14:paraId="77471B1D" w14:textId="77777777" w:rsidR="00B863C6" w:rsidRDefault="00B863C6" w:rsidP="00B863C6">
      <w:pPr>
        <w:jc w:val="center"/>
        <w:rPr>
          <w:rFonts w:ascii="Avenir Next LT Pro" w:hAnsi="Avenir Next LT Pro"/>
          <w:sz w:val="40"/>
          <w:szCs w:val="40"/>
        </w:rPr>
      </w:pPr>
    </w:p>
    <w:p w14:paraId="7DE81B12" w14:textId="77777777" w:rsidR="00B863C6" w:rsidRDefault="00B863C6" w:rsidP="00B863C6">
      <w:pPr>
        <w:jc w:val="center"/>
        <w:rPr>
          <w:rFonts w:ascii="Avenir Next LT Pro" w:hAnsi="Avenir Next LT Pro"/>
          <w:sz w:val="40"/>
          <w:szCs w:val="40"/>
        </w:rPr>
      </w:pPr>
    </w:p>
    <w:p w14:paraId="4C638556" w14:textId="77777777" w:rsidR="00B863C6" w:rsidRDefault="00B863C6" w:rsidP="00B863C6">
      <w:pPr>
        <w:jc w:val="center"/>
        <w:rPr>
          <w:rFonts w:ascii="Avenir Next LT Pro" w:hAnsi="Avenir Next LT Pro"/>
          <w:sz w:val="40"/>
          <w:szCs w:val="40"/>
        </w:rPr>
      </w:pPr>
      <w:r>
        <w:rPr>
          <w:noProof/>
        </w:rPr>
        <w:drawing>
          <wp:anchor distT="0" distB="0" distL="114300" distR="114300" simplePos="0" relativeHeight="251689984" behindDoc="1" locked="0" layoutInCell="1" allowOverlap="1" wp14:anchorId="2FB6DCBA" wp14:editId="153EA7E3">
            <wp:simplePos x="0" y="0"/>
            <wp:positionH relativeFrom="margin">
              <wp:align>center</wp:align>
            </wp:positionH>
            <wp:positionV relativeFrom="paragraph">
              <wp:posOffset>100330</wp:posOffset>
            </wp:positionV>
            <wp:extent cx="2190115" cy="610235"/>
            <wp:effectExtent l="0" t="0" r="635" b="0"/>
            <wp:wrapTight wrapText="bothSides">
              <wp:wrapPolygon edited="0">
                <wp:start x="1691" y="0"/>
                <wp:lineTo x="0" y="4046"/>
                <wp:lineTo x="0" y="20229"/>
                <wp:lineTo x="1691" y="20903"/>
                <wp:lineTo x="4509" y="20903"/>
                <wp:lineTo x="21418" y="18206"/>
                <wp:lineTo x="21418" y="4720"/>
                <wp:lineTo x="4133" y="0"/>
                <wp:lineTo x="1691" y="0"/>
              </wp:wrapPolygon>
            </wp:wrapTight>
            <wp:docPr id="22" name="Picture 22"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115" cy="610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FF2191" w14:textId="77777777" w:rsidR="00B863C6" w:rsidRDefault="00B863C6" w:rsidP="00B863C6">
      <w:pPr>
        <w:jc w:val="center"/>
        <w:rPr>
          <w:rFonts w:ascii="Avenir Next LT Pro" w:hAnsi="Avenir Next LT Pro"/>
          <w:sz w:val="40"/>
          <w:szCs w:val="40"/>
        </w:rPr>
      </w:pPr>
      <w:r>
        <w:rPr>
          <w:rFonts w:ascii="Avenir Next LT Pro" w:hAnsi="Avenir Next LT Pro"/>
          <w:noProof/>
        </w:rPr>
        <w:drawing>
          <wp:anchor distT="0" distB="0" distL="114300" distR="114300" simplePos="0" relativeHeight="251688960" behindDoc="1" locked="0" layoutInCell="1" allowOverlap="1" wp14:anchorId="1FBB5A8D" wp14:editId="718D97B4">
            <wp:simplePos x="0" y="0"/>
            <wp:positionH relativeFrom="column">
              <wp:posOffset>2184400</wp:posOffset>
            </wp:positionH>
            <wp:positionV relativeFrom="paragraph">
              <wp:posOffset>135890</wp:posOffset>
            </wp:positionV>
            <wp:extent cx="1943100" cy="990600"/>
            <wp:effectExtent l="0" t="0" r="0" b="0"/>
            <wp:wrapTight wrapText="bothSides">
              <wp:wrapPolygon edited="0">
                <wp:start x="0" y="0"/>
                <wp:lineTo x="0" y="21185"/>
                <wp:lineTo x="21388" y="21185"/>
                <wp:lineTo x="21388" y="0"/>
                <wp:lineTo x="0" y="0"/>
              </wp:wrapPolygon>
            </wp:wrapTight>
            <wp:docPr id="23" name="Picture 2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0">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6B76BAC" w14:textId="77777777" w:rsidR="00B863C6" w:rsidRDefault="00B863C6" w:rsidP="00B863C6">
      <w:pPr>
        <w:jc w:val="center"/>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687936" behindDoc="1" locked="0" layoutInCell="1" allowOverlap="1" wp14:anchorId="6001D557" wp14:editId="41625BAC">
            <wp:simplePos x="0" y="0"/>
            <wp:positionH relativeFrom="column">
              <wp:posOffset>479425</wp:posOffset>
            </wp:positionH>
            <wp:positionV relativeFrom="paragraph">
              <wp:posOffset>264795</wp:posOffset>
            </wp:positionV>
            <wp:extent cx="1703070" cy="619125"/>
            <wp:effectExtent l="0" t="0" r="0" b="9525"/>
            <wp:wrapTight wrapText="bothSides">
              <wp:wrapPolygon edited="0">
                <wp:start x="0" y="0"/>
                <wp:lineTo x="0" y="21268"/>
                <wp:lineTo x="21262" y="21268"/>
                <wp:lineTo x="21262" y="0"/>
                <wp:lineTo x="0" y="0"/>
              </wp:wrapPolygon>
            </wp:wrapTight>
            <wp:docPr id="24" name="Picture 24"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03070" cy="619125"/>
                    </a:xfrm>
                    <a:prstGeom prst="rect">
                      <a:avLst/>
                    </a:prstGeom>
                  </pic:spPr>
                </pic:pic>
              </a:graphicData>
            </a:graphic>
            <wp14:sizeRelH relativeFrom="page">
              <wp14:pctWidth>0</wp14:pctWidth>
            </wp14:sizeRelH>
            <wp14:sizeRelV relativeFrom="page">
              <wp14:pctHeight>0</wp14:pctHeight>
            </wp14:sizeRelV>
          </wp:anchor>
        </w:drawing>
      </w:r>
    </w:p>
    <w:p w14:paraId="75AAA7EE" w14:textId="77777777" w:rsidR="00B863C6" w:rsidRDefault="00B863C6" w:rsidP="00B863C6">
      <w:pPr>
        <w:jc w:val="center"/>
        <w:rPr>
          <w:rFonts w:ascii="Avenir Next LT Pro" w:hAnsi="Avenir Next LT Pro"/>
          <w:sz w:val="40"/>
          <w:szCs w:val="40"/>
        </w:rPr>
      </w:pPr>
    </w:p>
    <w:p w14:paraId="2EF95ECE" w14:textId="77777777" w:rsidR="00B863C6" w:rsidRDefault="00B863C6" w:rsidP="00B863C6">
      <w:pPr>
        <w:jc w:val="center"/>
        <w:rPr>
          <w:rFonts w:ascii="Avenir Next LT Pro" w:hAnsi="Avenir Next LT Pro"/>
          <w:sz w:val="40"/>
          <w:szCs w:val="40"/>
        </w:rPr>
      </w:pPr>
    </w:p>
    <w:p w14:paraId="091FBA08" w14:textId="77777777" w:rsidR="00B863C6" w:rsidRDefault="00B863C6" w:rsidP="00B863C6"/>
    <w:p w14:paraId="5BAF5776" w14:textId="77777777" w:rsidR="00B863C6" w:rsidRDefault="00B863C6" w:rsidP="00B863C6"/>
    <w:p w14:paraId="591E885A" w14:textId="2B55616A" w:rsidR="00B863C6" w:rsidRDefault="00B863C6" w:rsidP="00B863C6"/>
    <w:p w14:paraId="0586DC81" w14:textId="77777777" w:rsidR="00B863C6" w:rsidRDefault="00B863C6" w:rsidP="00B863C6"/>
    <w:p w14:paraId="59DCC829" w14:textId="77777777" w:rsidR="00B863C6" w:rsidRDefault="00B863C6" w:rsidP="008B4B87">
      <w:pPr>
        <w:pStyle w:val="Heading2"/>
        <w:rPr>
          <w:b/>
          <w:bCs/>
        </w:rPr>
      </w:pPr>
    </w:p>
    <w:p w14:paraId="008504A6" w14:textId="0361CC07" w:rsidR="008B4B87" w:rsidRDefault="008B4B87" w:rsidP="008B4B87">
      <w:pPr>
        <w:pStyle w:val="Heading2"/>
      </w:pPr>
      <w:r w:rsidRPr="00706711">
        <w:rPr>
          <w:b/>
          <w:bCs/>
        </w:rPr>
        <w:t>Icebreaker</w:t>
      </w:r>
      <w:r>
        <w:t xml:space="preserve"> – “Two truths and a lie”</w:t>
      </w:r>
    </w:p>
    <w:p w14:paraId="6B968E41" w14:textId="34808E44" w:rsidR="008B4B87" w:rsidRDefault="008B4B87" w:rsidP="008B4B87">
      <w:pPr>
        <w:pStyle w:val="NoSpacing"/>
      </w:pPr>
      <w:r>
        <w:t>For this task come up with two statements about yourself that are true and one that is a lie. The group will then try and workout which one of your three statements is a lie</w:t>
      </w:r>
    </w:p>
    <w:p w14:paraId="42DE9C6C" w14:textId="77777777" w:rsidR="00706711" w:rsidRDefault="00706711" w:rsidP="008B4B87">
      <w:pPr>
        <w:pStyle w:val="NoSpacing"/>
      </w:pPr>
    </w:p>
    <w:p w14:paraId="2566E7D7" w14:textId="1F80C000" w:rsidR="00706711" w:rsidRDefault="00DB599A">
      <w:r>
        <w:rPr>
          <w:noProof/>
        </w:rPr>
        <mc:AlternateContent>
          <mc:Choice Requires="wps">
            <w:drawing>
              <wp:anchor distT="0" distB="0" distL="114300" distR="114300" simplePos="0" relativeHeight="251659264" behindDoc="0" locked="0" layoutInCell="1" allowOverlap="1" wp14:anchorId="6C45E702" wp14:editId="066A490A">
                <wp:simplePos x="0" y="0"/>
                <wp:positionH relativeFrom="column">
                  <wp:posOffset>875030</wp:posOffset>
                </wp:positionH>
                <wp:positionV relativeFrom="paragraph">
                  <wp:posOffset>303831</wp:posOffset>
                </wp:positionV>
                <wp:extent cx="3339885" cy="906650"/>
                <wp:effectExtent l="0" t="0" r="13335" b="8255"/>
                <wp:wrapNone/>
                <wp:docPr id="11" name="Text Box 11"/>
                <wp:cNvGraphicFramePr/>
                <a:graphic xmlns:a="http://schemas.openxmlformats.org/drawingml/2006/main">
                  <a:graphicData uri="http://schemas.microsoft.com/office/word/2010/wordprocessingShape">
                    <wps:wsp>
                      <wps:cNvSpPr txBox="1"/>
                      <wps:spPr>
                        <a:xfrm>
                          <a:off x="0" y="0"/>
                          <a:ext cx="3339885" cy="906650"/>
                        </a:xfrm>
                        <a:prstGeom prst="rect">
                          <a:avLst/>
                        </a:prstGeom>
                        <a:solidFill>
                          <a:schemeClr val="lt1"/>
                        </a:solidFill>
                        <a:ln w="6350">
                          <a:solidFill>
                            <a:srgbClr val="FF0000"/>
                          </a:solidFill>
                        </a:ln>
                      </wps:spPr>
                      <wps:txbx>
                        <w:txbxContent>
                          <w:p w14:paraId="472B448A" w14:textId="16E2C3AB" w:rsidR="00DB599A" w:rsidRPr="00DB599A" w:rsidRDefault="00DB599A" w:rsidP="00DB599A">
                            <w:pPr>
                              <w:jc w:val="center"/>
                              <w:rPr>
                                <w:sz w:val="16"/>
                                <w:szCs w:val="16"/>
                              </w:rPr>
                            </w:pPr>
                            <w:r w:rsidRPr="00DB599A">
                              <w:rPr>
                                <w:sz w:val="16"/>
                                <w:szCs w:val="16"/>
                              </w:rPr>
                              <w:t xml:space="preserve">The aim of the </w:t>
                            </w:r>
                            <w:r w:rsidRPr="00DB599A">
                              <w:rPr>
                                <w:i/>
                                <w:iCs/>
                                <w:sz w:val="16"/>
                                <w:szCs w:val="16"/>
                              </w:rPr>
                              <w:t>Icebreaker</w:t>
                            </w:r>
                            <w:r w:rsidRPr="00DB599A">
                              <w:rPr>
                                <w:sz w:val="16"/>
                                <w:szCs w:val="16"/>
                              </w:rPr>
                              <w:t xml:space="preserve"> and Get Talking sections are to get people comfortable in the session. Working round the room with introductions and “Two truths and a lie“, should help you to set the tone for the session by engaging everyone and getting everyone contributing.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C45E702" id="_x0000_t202" coordsize="21600,21600" o:spt="202" path="m,l,21600r21600,l21600,xe">
                <v:stroke joinstyle="miter"/>
                <v:path gradientshapeok="t" o:connecttype="rect"/>
              </v:shapetype>
              <v:shape id="Text Box 11" o:spid="_x0000_s1026" type="#_x0000_t202" style="position:absolute;left:0;text-align:left;margin-left:68.9pt;margin-top:23.9pt;width:263pt;height:71.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" fillcolor="white [3201]" strokecolor="red" strokeweight=".5pt">
                <v:textbox>
                  <w:txbxContent>
                    <w:p w14:paraId="472B448A" w14:textId="16E2C3AB" w:rsidR="00DB599A" w:rsidRPr="00DB599A" w:rsidRDefault="00DB599A" w:rsidP="00DB599A">
                      <w:pPr>
                        <w:jc w:val="center"/>
                        <w:rPr>
                          <w:sz w:val="16"/>
                          <w:szCs w:val="16"/>
                        </w:rPr>
                      </w:pPr>
                      <w:r w:rsidRPr="00DB599A">
                        <w:rPr>
                          <w:sz w:val="16"/>
                          <w:szCs w:val="16"/>
                        </w:rPr>
                        <w:t xml:space="preserve">The aim of the </w:t>
                      </w:r>
                      <w:r w:rsidRPr="00DB599A">
                        <w:rPr>
                          <w:i/>
                          <w:iCs/>
                          <w:sz w:val="16"/>
                          <w:szCs w:val="16"/>
                        </w:rPr>
                        <w:t>Icebreaker</w:t>
                      </w:r>
                      <w:r w:rsidRPr="00DB599A">
                        <w:rPr>
                          <w:sz w:val="16"/>
                          <w:szCs w:val="16"/>
                        </w:rPr>
                        <w:t xml:space="preserve"> and Get Talking sections are to get people comfortable in the session. Working round the room with introductions and “Two truths and a </w:t>
                      </w:r>
                      <w:proofErr w:type="gramStart"/>
                      <w:r w:rsidRPr="00DB599A">
                        <w:rPr>
                          <w:sz w:val="16"/>
                          <w:szCs w:val="16"/>
                        </w:rPr>
                        <w:t>lie“</w:t>
                      </w:r>
                      <w:proofErr w:type="gramEnd"/>
                      <w:r w:rsidRPr="00DB599A">
                        <w:rPr>
                          <w:sz w:val="16"/>
                          <w:szCs w:val="16"/>
                        </w:rPr>
                        <w:t>, should help you to set the tone for the session by engaging everyone and getting everyone contributing.</w:t>
                      </w:r>
                    </w:p>
                  </w:txbxContent>
                </v:textbox>
              </v:shape>
            </w:pict>
          </mc:Fallback>
        </mc:AlternateContent>
      </w:r>
      <w:r w:rsidR="00706711">
        <w:rPr>
          <w:noProof/>
        </w:rPr>
        <mc:AlternateContent>
          <mc:Choice Requires="wps">
            <w:drawing>
              <wp:inline distT="0" distB="0" distL="0" distR="0" wp14:anchorId="5BC8C165" wp14:editId="2640E4D6">
                <wp:extent cx="4529271" cy="1572427"/>
                <wp:effectExtent l="0" t="0" r="17780" b="15240"/>
                <wp:docPr id="1" name="Snip Single Corner of Rectangle 1"/>
                <wp:cNvGraphicFramePr/>
                <a:graphic xmlns:a="http://schemas.openxmlformats.org/drawingml/2006/main">
                  <a:graphicData uri="http://schemas.microsoft.com/office/word/2010/wordprocessingShape">
                    <wps:wsp>
                      <wps:cNvSpPr/>
                      <wps:spPr>
                        <a:xfrm>
                          <a:off x="0" y="0"/>
                          <a:ext cx="4529271" cy="1572427"/>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F17379" w14:textId="7C0E27BC" w:rsidR="00706711" w:rsidRDefault="00706711" w:rsidP="00706711">
                            <w:r>
                              <w:t xml:space="preserve">Truth – </w:t>
                            </w:r>
                          </w:p>
                          <w:p w14:paraId="70FFAE94" w14:textId="461749F0" w:rsidR="00706711" w:rsidRDefault="00706711" w:rsidP="00706711"/>
                          <w:p w14:paraId="067C52BC" w14:textId="792BE905" w:rsidR="00706711" w:rsidRDefault="00706711" w:rsidP="00706711">
                            <w:r>
                              <w:t xml:space="preserve">Truth – </w:t>
                            </w:r>
                          </w:p>
                          <w:p w14:paraId="5535867A" w14:textId="24976625" w:rsidR="00706711" w:rsidRDefault="00706711" w:rsidP="00706711"/>
                          <w:p w14:paraId="5F366C16" w14:textId="51345FE3" w:rsidR="00706711" w:rsidRDefault="00706711" w:rsidP="00706711">
                            <w:r>
                              <w:t xml:space="preserve">Lie – </w:t>
                            </w:r>
                          </w:p>
                          <w:p w14:paraId="7A3A7A93"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BC8C165" id="Snip Single Corner of Rectangle 1" o:spid="_x0000_s1027" style="width:356.65pt;height:123.8pt;visibility:visible;mso-wrap-style:square;mso-left-percent:-10001;mso-top-percent:-10001;mso-position-horizontal:absolute;mso-position-horizontal-relative:char;mso-position-vertical:absolute;mso-position-vertical-relative:line;mso-left-percent:-10001;mso-top-percent:-10001;v-text-anchor:top" coordsize="4529271,157242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" adj="-11796480,,5400" path="m,l4267195,r262076,262076l4529271,1572427,,1572427,,xe" fillcolor="white [3212]" strokecolor="black [3213]" strokeweight="1pt">
                <v:stroke joinstyle="miter"/>
                <v:formulas/>
                <v:path arrowok="t" o:connecttype="custom" o:connectlocs="0,0;4267195,0;4529271,262076;4529271,1572427;0,1572427;0,0" o:connectangles="0,0,0,0,0,0" textboxrect="0,0,4529271,1572427"/>
                <v:textbox>
                  <w:txbxContent>
                    <w:p w14:paraId="00F17379" w14:textId="7C0E27BC" w:rsidR="00706711" w:rsidRDefault="00706711" w:rsidP="00706711">
                      <w:r>
                        <w:t xml:space="preserve">Truth – </w:t>
                      </w:r>
                    </w:p>
                    <w:p w14:paraId="70FFAE94" w14:textId="461749F0" w:rsidR="00706711" w:rsidRDefault="00706711" w:rsidP="00706711"/>
                    <w:p w14:paraId="067C52BC" w14:textId="792BE905" w:rsidR="00706711" w:rsidRDefault="00706711" w:rsidP="00706711">
                      <w:r>
                        <w:t xml:space="preserve">Truth – </w:t>
                      </w:r>
                    </w:p>
                    <w:p w14:paraId="5535867A" w14:textId="24976625" w:rsidR="00706711" w:rsidRDefault="00706711" w:rsidP="00706711"/>
                    <w:p w14:paraId="5F366C16" w14:textId="51345FE3" w:rsidR="00706711" w:rsidRDefault="00706711" w:rsidP="00706711">
                      <w:r>
                        <w:t xml:space="preserve">Lie – </w:t>
                      </w:r>
                    </w:p>
                    <w:p w14:paraId="7A3A7A93" w14:textId="77777777" w:rsidR="00706711" w:rsidRDefault="00706711" w:rsidP="00706711">
                      <w:pPr>
                        <w:spacing w:line="276" w:lineRule="auto"/>
                        <w:jc w:val="left"/>
                      </w:pPr>
                    </w:p>
                  </w:txbxContent>
                </v:textbox>
                <w10:anchorlock/>
              </v:shape>
            </w:pict>
          </mc:Fallback>
        </mc:AlternateContent>
      </w:r>
    </w:p>
    <w:p w14:paraId="7CC66440" w14:textId="5BC5C74D" w:rsidR="00706711" w:rsidRDefault="00706711"/>
    <w:p w14:paraId="41E4B585" w14:textId="6DD2732B" w:rsidR="00F70A20" w:rsidRDefault="00706711" w:rsidP="00706711">
      <w:pPr>
        <w:pStyle w:val="Heading2"/>
      </w:pPr>
      <w:r w:rsidRPr="00706711">
        <w:rPr>
          <w:b/>
          <w:bCs/>
        </w:rPr>
        <w:t>Get Talking</w:t>
      </w:r>
      <w:r>
        <w:t xml:space="preserve"> - </w:t>
      </w:r>
      <w:r w:rsidR="008B4B87">
        <w:t>How would you describe yourself?</w:t>
      </w:r>
    </w:p>
    <w:p w14:paraId="62AC91F2" w14:textId="0FBE1B25" w:rsidR="00706711" w:rsidRDefault="00706711" w:rsidP="00706711">
      <w:pPr>
        <w:pStyle w:val="NoSpacing"/>
      </w:pPr>
      <w:r>
        <w:t xml:space="preserve">If you had </w:t>
      </w:r>
      <w:r w:rsidR="00BD50BB">
        <w:t xml:space="preserve">to </w:t>
      </w:r>
      <w:r>
        <w:t>a write a short bio for Twitter, Facebook etc. what would you write?</w:t>
      </w:r>
    </w:p>
    <w:p w14:paraId="00BB7907" w14:textId="7F2E10ED" w:rsidR="00706711" w:rsidRDefault="00706711" w:rsidP="00706711">
      <w:pPr>
        <w:pStyle w:val="NoSpacing"/>
      </w:pPr>
    </w:p>
    <w:p w14:paraId="5A4CC277" w14:textId="496C6E9E" w:rsidR="00706711" w:rsidRDefault="00DB599A" w:rsidP="00706711">
      <w:pPr>
        <w:pStyle w:val="NoSpacing"/>
      </w:pPr>
      <w:r>
        <w:rPr>
          <w:noProof/>
        </w:rPr>
        <mc:AlternateContent>
          <mc:Choice Requires="wps">
            <w:drawing>
              <wp:anchor distT="0" distB="0" distL="114300" distR="114300" simplePos="0" relativeHeight="251661312" behindDoc="0" locked="0" layoutInCell="1" allowOverlap="1" wp14:anchorId="7503B9A4" wp14:editId="200B714C">
                <wp:simplePos x="0" y="0"/>
                <wp:positionH relativeFrom="column">
                  <wp:posOffset>178231</wp:posOffset>
                </wp:positionH>
                <wp:positionV relativeFrom="paragraph">
                  <wp:posOffset>105281</wp:posOffset>
                </wp:positionV>
                <wp:extent cx="4184488" cy="960895"/>
                <wp:effectExtent l="0" t="0" r="6985" b="17145"/>
                <wp:wrapNone/>
                <wp:docPr id="13" name="Text Box 13"/>
                <wp:cNvGraphicFramePr/>
                <a:graphic xmlns:a="http://schemas.openxmlformats.org/drawingml/2006/main">
                  <a:graphicData uri="http://schemas.microsoft.com/office/word/2010/wordprocessingShape">
                    <wps:wsp>
                      <wps:cNvSpPr txBox="1"/>
                      <wps:spPr>
                        <a:xfrm>
                          <a:off x="0" y="0"/>
                          <a:ext cx="4184488" cy="960895"/>
                        </a:xfrm>
                        <a:prstGeom prst="rect">
                          <a:avLst/>
                        </a:prstGeom>
                        <a:solidFill>
                          <a:schemeClr val="lt1"/>
                        </a:solidFill>
                        <a:ln w="6350">
                          <a:solidFill>
                            <a:srgbClr val="FF0000"/>
                          </a:solidFill>
                        </a:ln>
                      </wps:spPr>
                      <wps:txbx>
                        <w:txbxContent>
                          <w:p w14:paraId="3AE26E56" w14:textId="4829AD26" w:rsidR="00DB599A" w:rsidRPr="00DB599A" w:rsidRDefault="00DB599A" w:rsidP="00DB599A">
                            <w:pPr>
                              <w:jc w:val="center"/>
                              <w:rPr>
                                <w:sz w:val="16"/>
                                <w:szCs w:val="16"/>
                              </w:rPr>
                            </w:pPr>
                            <w:r w:rsidRPr="00DB599A">
                              <w:rPr>
                                <w:sz w:val="16"/>
                                <w:szCs w:val="16"/>
                              </w:rPr>
                              <w:t>Later on in the session we will refer back to people’s answers to this section. It is expected that people from non-underrepresented backgrounds will not identify themselves with an inherited characteristic i.e. skin colour or gender.</w:t>
                            </w:r>
                          </w:p>
                          <w:p w14:paraId="01E4689E" w14:textId="173E14BC" w:rsidR="00DB599A" w:rsidRPr="00DB599A" w:rsidRDefault="00DB599A" w:rsidP="00DB599A">
                            <w:pPr>
                              <w:jc w:val="center"/>
                              <w:rPr>
                                <w:sz w:val="16"/>
                                <w:szCs w:val="16"/>
                              </w:rPr>
                            </w:pPr>
                            <w:r w:rsidRPr="00DB599A">
                              <w:rPr>
                                <w:sz w:val="16"/>
                                <w:szCs w:val="16"/>
                              </w:rPr>
                              <w:t>We anticipate this may not be the case for our underrepresented members</w:t>
                            </w:r>
                            <w:r>
                              <w:rPr>
                                <w:sz w:val="16"/>
                                <w:szCs w:val="16"/>
                              </w:rPr>
                              <w:t>, this is an interesting talking point for later – why do underrepresented members identify based on inherited characteristics is this “otherness”?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3B9A4" id="Text Box 13" o:spid="_x0000_s1028" type="#_x0000_t202" style="position:absolute;left:0;text-align:left;margin-left:14.05pt;margin-top:8.3pt;width:329.5pt;height:7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" fillcolor="white [3201]" strokecolor="red" strokeweight=".5pt">
                <v:textbox>
                  <w:txbxContent>
                    <w:p w14:paraId="3AE26E56" w14:textId="4829AD26" w:rsidR="00DB599A" w:rsidRPr="00DB599A" w:rsidRDefault="00DB599A" w:rsidP="00DB599A">
                      <w:pPr>
                        <w:jc w:val="center"/>
                        <w:rPr>
                          <w:sz w:val="16"/>
                          <w:szCs w:val="16"/>
                        </w:rPr>
                      </w:pPr>
                      <w:r w:rsidRPr="00DB599A">
                        <w:rPr>
                          <w:sz w:val="16"/>
                          <w:szCs w:val="16"/>
                        </w:rPr>
                        <w:t xml:space="preserve">Later </w:t>
                      </w:r>
                      <w:proofErr w:type="gramStart"/>
                      <w:r w:rsidRPr="00DB599A">
                        <w:rPr>
                          <w:sz w:val="16"/>
                          <w:szCs w:val="16"/>
                        </w:rPr>
                        <w:t>on</w:t>
                      </w:r>
                      <w:proofErr w:type="gramEnd"/>
                      <w:r w:rsidRPr="00DB599A">
                        <w:rPr>
                          <w:sz w:val="16"/>
                          <w:szCs w:val="16"/>
                        </w:rPr>
                        <w:t xml:space="preserve"> in the session we will refer back to people’s answers to this section. It is expected that people from non-underrepresented backgrounds will not identify themselves with an inherited characteristic i.e. skin colour or gender.</w:t>
                      </w:r>
                    </w:p>
                    <w:p w14:paraId="01E4689E" w14:textId="173E14BC" w:rsidR="00DB599A" w:rsidRPr="00DB599A" w:rsidRDefault="00DB599A" w:rsidP="00DB599A">
                      <w:pPr>
                        <w:jc w:val="center"/>
                        <w:rPr>
                          <w:sz w:val="16"/>
                          <w:szCs w:val="16"/>
                        </w:rPr>
                      </w:pPr>
                      <w:r w:rsidRPr="00DB599A">
                        <w:rPr>
                          <w:sz w:val="16"/>
                          <w:szCs w:val="16"/>
                        </w:rPr>
                        <w:t>We anticipate this may not be the case for our underrepresented members</w:t>
                      </w:r>
                      <w:r>
                        <w:rPr>
                          <w:sz w:val="16"/>
                          <w:szCs w:val="16"/>
                        </w:rPr>
                        <w:t>, this is an interesting talking point for later – why do underrepresented members identify based on inherited characteristics is this “otherness”?</w:t>
                      </w:r>
                    </w:p>
                  </w:txbxContent>
                </v:textbox>
              </v:shape>
            </w:pict>
          </mc:Fallback>
        </mc:AlternateContent>
      </w:r>
      <w:r w:rsidR="00706711">
        <w:rPr>
          <w:noProof/>
        </w:rPr>
        <mc:AlternateContent>
          <mc:Choice Requires="wps">
            <w:drawing>
              <wp:inline distT="0" distB="0" distL="0" distR="0" wp14:anchorId="79BABCCE" wp14:editId="542FD5B9">
                <wp:extent cx="4528820" cy="1136591"/>
                <wp:effectExtent l="0" t="0" r="17780" b="6985"/>
                <wp:docPr id="2" name="Snip Single Corner of Rectangle 2"/>
                <wp:cNvGraphicFramePr/>
                <a:graphic xmlns:a="http://schemas.openxmlformats.org/drawingml/2006/main">
                  <a:graphicData uri="http://schemas.microsoft.com/office/word/2010/wordprocessingShape">
                    <wps:wsp>
                      <wps:cNvSpPr/>
                      <wps:spPr>
                        <a:xfrm>
                          <a:off x="0" y="0"/>
                          <a:ext cx="4528820" cy="1136591"/>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8AF768" w14:textId="77777777" w:rsidR="00706711" w:rsidRPr="00E03435" w:rsidRDefault="00706711" w:rsidP="00706711">
                            <w:pPr>
                              <w:spacing w:line="276" w:lineRule="auto"/>
                              <w:jc w:val="left"/>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9BABCCE" id="Snip Single Corner of Rectangle 2" o:spid="_x0000_s1029" style="width:356.6pt;height:89.5pt;visibility:visible;mso-wrap-style:square;mso-left-percent:-10001;mso-top-percent:-10001;mso-position-horizontal:absolute;mso-position-horizontal-relative:char;mso-position-vertical:absolute;mso-position-vertical-relative:line;mso-left-percent:-10001;mso-top-percent:-10001;v-text-anchor:top" coordsize="4528820,113659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" adj="-11796480,,5400" path="m,l4339384,r189436,189436l4528820,1136591,,1136591,,xe" fillcolor="white [3212]" strokecolor="black [3213]" strokeweight="1pt">
                <v:stroke joinstyle="miter"/>
                <v:formulas/>
                <v:path arrowok="t" o:connecttype="custom" o:connectlocs="0,0;4339384,0;4528820,189436;4528820,1136591;0,1136591;0,0" o:connectangles="0,0,0,0,0,0" textboxrect="0,0,4528820,1136591"/>
                <v:textbox>
                  <w:txbxContent>
                    <w:p w14:paraId="368AF768" w14:textId="77777777" w:rsidR="00706711" w:rsidRPr="00E03435" w:rsidRDefault="00706711" w:rsidP="00706711">
                      <w:pPr>
                        <w:spacing w:line="276" w:lineRule="auto"/>
                        <w:jc w:val="left"/>
                        <w:rPr>
                          <w:sz w:val="20"/>
                          <w:szCs w:val="20"/>
                        </w:rPr>
                      </w:pPr>
                    </w:p>
                  </w:txbxContent>
                </v:textbox>
                <w10:anchorlock/>
              </v:shape>
            </w:pict>
          </mc:Fallback>
        </mc:AlternateContent>
      </w:r>
    </w:p>
    <w:p w14:paraId="3D04C7A0" w14:textId="320D2149" w:rsidR="00706711" w:rsidRDefault="00706711" w:rsidP="00706711">
      <w:pPr>
        <w:pStyle w:val="NoSpacing"/>
      </w:pPr>
    </w:p>
    <w:p w14:paraId="6297D92E" w14:textId="3407E2EA" w:rsidR="00706711" w:rsidRDefault="00706711" w:rsidP="00706711">
      <w:pPr>
        <w:pStyle w:val="Heading2"/>
      </w:pPr>
      <w:r w:rsidRPr="00706711">
        <w:rPr>
          <w:b/>
          <w:bCs/>
        </w:rPr>
        <w:t>Thinking back</w:t>
      </w:r>
      <w:r>
        <w:t xml:space="preserve"> - What challenged/surprised you from the chapters?</w:t>
      </w:r>
    </w:p>
    <w:p w14:paraId="23910186" w14:textId="2FBA3E58" w:rsidR="00706711" w:rsidRDefault="00706711" w:rsidP="00706711">
      <w:pPr>
        <w:pStyle w:val="NoSpacing"/>
      </w:pPr>
      <w:r>
        <w:t>This could be something pertinent or something that really grabbed your attention and made you think twice</w:t>
      </w:r>
    </w:p>
    <w:p w14:paraId="18F87D99" w14:textId="20898309" w:rsidR="00706711" w:rsidRDefault="00706711" w:rsidP="00706711">
      <w:pPr>
        <w:pStyle w:val="NoSpacing"/>
      </w:pPr>
    </w:p>
    <w:p w14:paraId="5051F143" w14:textId="120DB596" w:rsidR="00706711" w:rsidRDefault="00DB599A" w:rsidP="00706711">
      <w:pPr>
        <w:pStyle w:val="NoSpacing"/>
      </w:pPr>
      <w:r>
        <w:rPr>
          <w:noProof/>
        </w:rPr>
        <mc:AlternateContent>
          <mc:Choice Requires="wps">
            <w:drawing>
              <wp:anchor distT="0" distB="0" distL="114300" distR="114300" simplePos="0" relativeHeight="251663360" behindDoc="0" locked="0" layoutInCell="1" allowOverlap="1" wp14:anchorId="4B34CE27" wp14:editId="0F408EE7">
                <wp:simplePos x="0" y="0"/>
                <wp:positionH relativeFrom="column">
                  <wp:posOffset>123825</wp:posOffset>
                </wp:positionH>
                <wp:positionV relativeFrom="paragraph">
                  <wp:posOffset>313271</wp:posOffset>
                </wp:positionV>
                <wp:extent cx="4184488" cy="565311"/>
                <wp:effectExtent l="0" t="0" r="6985" b="19050"/>
                <wp:wrapNone/>
                <wp:docPr id="14" name="Text Box 14"/>
                <wp:cNvGraphicFramePr/>
                <a:graphic xmlns:a="http://schemas.openxmlformats.org/drawingml/2006/main">
                  <a:graphicData uri="http://schemas.microsoft.com/office/word/2010/wordprocessingShape">
                    <wps:wsp>
                      <wps:cNvSpPr txBox="1"/>
                      <wps:spPr>
                        <a:xfrm>
                          <a:off x="0" y="0"/>
                          <a:ext cx="4184488" cy="565311"/>
                        </a:xfrm>
                        <a:prstGeom prst="rect">
                          <a:avLst/>
                        </a:prstGeom>
                        <a:solidFill>
                          <a:schemeClr val="lt1"/>
                        </a:solidFill>
                        <a:ln w="6350">
                          <a:solidFill>
                            <a:srgbClr val="FF0000"/>
                          </a:solidFill>
                        </a:ln>
                      </wps:spPr>
                      <wps:txbx>
                        <w:txbxContent>
                          <w:p w14:paraId="40915945" w14:textId="1F69F476" w:rsidR="00DB599A" w:rsidRPr="00DB599A" w:rsidRDefault="00DB599A" w:rsidP="00DB599A">
                            <w:pPr>
                              <w:jc w:val="center"/>
                              <w:rPr>
                                <w:sz w:val="16"/>
                                <w:szCs w:val="16"/>
                              </w:rPr>
                            </w:pPr>
                            <w:r>
                              <w:rPr>
                                <w:sz w:val="16"/>
                                <w:szCs w:val="16"/>
                              </w:rPr>
                              <w:t>This is an open question that we will likely use in some form in all the sessions. It is a good opportunity to gauge the feelings and understanding of the group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4CE27" id="Text Box 14" o:spid="_x0000_s1030" type="#_x0000_t202" style="position:absolute;left:0;text-align:left;margin-left:9.75pt;margin-top:24.65pt;width:329.5pt;height: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" fillcolor="white [3201]" strokecolor="red" strokeweight=".5pt">
                <v:textbox>
                  <w:txbxContent>
                    <w:p w14:paraId="40915945" w14:textId="1F69F476" w:rsidR="00DB599A" w:rsidRPr="00DB599A" w:rsidRDefault="00DB599A" w:rsidP="00DB599A">
                      <w:pPr>
                        <w:jc w:val="center"/>
                        <w:rPr>
                          <w:sz w:val="16"/>
                          <w:szCs w:val="16"/>
                        </w:rPr>
                      </w:pPr>
                      <w:r>
                        <w:rPr>
                          <w:sz w:val="16"/>
                          <w:szCs w:val="16"/>
                        </w:rPr>
                        <w:t>This is an open question that we will likely use in some form in all the sessions. It is a good opportunity to gauge the feelings and understanding of the group</w:t>
                      </w:r>
                    </w:p>
                  </w:txbxContent>
                </v:textbox>
              </v:shape>
            </w:pict>
          </mc:Fallback>
        </mc:AlternateContent>
      </w:r>
      <w:r w:rsidR="00706711">
        <w:rPr>
          <w:noProof/>
        </w:rPr>
        <mc:AlternateContent>
          <mc:Choice Requires="wps">
            <w:drawing>
              <wp:inline distT="0" distB="0" distL="0" distR="0" wp14:anchorId="5625F469" wp14:editId="1095F97B">
                <wp:extent cx="4432300" cy="1111804"/>
                <wp:effectExtent l="0" t="0" r="12700" b="19050"/>
                <wp:docPr id="3" name="Snip Single Corner of Rectangle 3"/>
                <wp:cNvGraphicFramePr/>
                <a:graphic xmlns:a="http://schemas.openxmlformats.org/drawingml/2006/main">
                  <a:graphicData uri="http://schemas.microsoft.com/office/word/2010/wordprocessingShape">
                    <wps:wsp>
                      <wps:cNvSpPr/>
                      <wps:spPr>
                        <a:xfrm>
                          <a:off x="0" y="0"/>
                          <a:ext cx="4432300" cy="111180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25F469" id="Snip Single Corner of Rectangle 3" o:spid="_x0000_s1031" style="width:349pt;height:87.55pt;visibility:visible;mso-wrap-style:square;mso-left-percent:-10001;mso-top-percent:-10001;mso-position-horizontal:absolute;mso-position-horizontal-relative:char;mso-position-vertical:absolute;mso-position-vertical-relative:line;mso-left-percent:-10001;mso-top-percent:-10001;v-text-anchor:top" coordsize="4432300,111180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" adj="-11796480,,5400" path="m,l4246996,r185304,185304l4432300,1111804,,1111804,,xe" fillcolor="white [3212]" strokecolor="black [3213]" strokeweight="1pt">
                <v:stroke joinstyle="miter"/>
                <v:formulas/>
                <v:path arrowok="t" o:connecttype="custom" o:connectlocs="0,0;4246996,0;4432300,185304;4432300,1111804;0,1111804;0,0" o:connectangles="0,0,0,0,0,0" textboxrect="0,0,4432300,1111804"/>
                <v:textbox>
                  <w:txbxContent>
                    <w:p w14:paraId="72A1724D" w14:textId="77777777" w:rsidR="00706711" w:rsidRDefault="00706711" w:rsidP="00706711">
                      <w:pPr>
                        <w:spacing w:line="276" w:lineRule="auto"/>
                        <w:jc w:val="left"/>
                      </w:pPr>
                    </w:p>
                  </w:txbxContent>
                </v:textbox>
                <w10:anchorlock/>
              </v:shape>
            </w:pict>
          </mc:Fallback>
        </mc:AlternateContent>
      </w:r>
    </w:p>
    <w:p w14:paraId="5D4B4BCF" w14:textId="26BBAAEC" w:rsidR="00706711" w:rsidRDefault="00706711" w:rsidP="00706711">
      <w:pPr>
        <w:pStyle w:val="Heading2"/>
        <w:rPr>
          <w:b/>
          <w:bCs/>
        </w:rPr>
      </w:pPr>
      <w:r w:rsidRPr="00706711">
        <w:rPr>
          <w:b/>
          <w:bCs/>
        </w:rPr>
        <w:lastRenderedPageBreak/>
        <w:t>Discussion</w:t>
      </w:r>
    </w:p>
    <w:p w14:paraId="78CF08B6" w14:textId="281CE5EF" w:rsidR="00706711" w:rsidRDefault="00706711" w:rsidP="00706711">
      <w:pPr>
        <w:pStyle w:val="Heading2"/>
      </w:pPr>
      <w:r w:rsidRPr="00706711">
        <w:t>How would you define race?</w:t>
      </w:r>
    </w:p>
    <w:p w14:paraId="365C6F0A" w14:textId="48BCAB10" w:rsidR="00706711" w:rsidRDefault="00706711" w:rsidP="00706711">
      <w:pPr>
        <w:pStyle w:val="NoSpacing"/>
      </w:pPr>
      <w:r>
        <w:t>I</w:t>
      </w:r>
      <w:r w:rsidR="00BA4317">
        <w:t>f</w:t>
      </w:r>
      <w:r>
        <w:t xml:space="preserve"> someone were to ask you what is race, what would you say?</w:t>
      </w:r>
    </w:p>
    <w:p w14:paraId="0EDDC27F" w14:textId="1FFC26EE" w:rsidR="00706711" w:rsidRDefault="008C25A5" w:rsidP="00706711">
      <w:pPr>
        <w:pStyle w:val="NoSpacing"/>
      </w:pPr>
      <w:r>
        <w:rPr>
          <w:noProof/>
        </w:rPr>
        <mc:AlternateContent>
          <mc:Choice Requires="wps">
            <w:drawing>
              <wp:anchor distT="0" distB="0" distL="114300" distR="114300" simplePos="0" relativeHeight="251665408" behindDoc="0" locked="0" layoutInCell="1" allowOverlap="1" wp14:anchorId="654785B9" wp14:editId="6195A832">
                <wp:simplePos x="0" y="0"/>
                <wp:positionH relativeFrom="column">
                  <wp:posOffset>123825</wp:posOffset>
                </wp:positionH>
                <wp:positionV relativeFrom="paragraph">
                  <wp:posOffset>53200</wp:posOffset>
                </wp:positionV>
                <wp:extent cx="4184015" cy="1061634"/>
                <wp:effectExtent l="0" t="0" r="6985" b="18415"/>
                <wp:wrapNone/>
                <wp:docPr id="15" name="Text Box 15"/>
                <wp:cNvGraphicFramePr/>
                <a:graphic xmlns:a="http://schemas.openxmlformats.org/drawingml/2006/main">
                  <a:graphicData uri="http://schemas.microsoft.com/office/word/2010/wordprocessingShape">
                    <wps:wsp>
                      <wps:cNvSpPr txBox="1"/>
                      <wps:spPr>
                        <a:xfrm>
                          <a:off x="0" y="0"/>
                          <a:ext cx="4184015" cy="1061634"/>
                        </a:xfrm>
                        <a:prstGeom prst="rect">
                          <a:avLst/>
                        </a:prstGeom>
                        <a:solidFill>
                          <a:schemeClr val="lt1"/>
                        </a:solidFill>
                        <a:ln w="6350">
                          <a:solidFill>
                            <a:srgbClr val="FF0000"/>
                          </a:solidFill>
                        </a:ln>
                      </wps:spPr>
                      <wps:txbx>
                        <w:txbxContent>
                          <w:p w14:paraId="62A18905" w14:textId="212A4CF4" w:rsidR="008C25A5" w:rsidRDefault="00DB599A" w:rsidP="00DB599A">
                            <w:pPr>
                              <w:jc w:val="center"/>
                              <w:rPr>
                                <w:sz w:val="16"/>
                                <w:szCs w:val="16"/>
                              </w:rPr>
                            </w:pPr>
                            <w:r>
                              <w:rPr>
                                <w:sz w:val="16"/>
                                <w:szCs w:val="16"/>
                              </w:rPr>
                              <w:t>There is no correct answer to this question</w:t>
                            </w:r>
                            <w:r w:rsidR="008C25A5">
                              <w:rPr>
                                <w:sz w:val="16"/>
                                <w:szCs w:val="16"/>
                              </w:rPr>
                              <w:t xml:space="preserve"> – that is the point! Race is a weird concept we invented (as explored in the next question), it has no factual basis. We expect people to come up with definitions based on skin colour</w:t>
                            </w:r>
                            <w:r w:rsidR="00E80C11">
                              <w:rPr>
                                <w:sz w:val="16"/>
                                <w:szCs w:val="16"/>
                              </w:rPr>
                              <w:t xml:space="preserve"> (other physical features too)</w:t>
                            </w:r>
                            <w:r w:rsidR="008C25A5">
                              <w:rPr>
                                <w:sz w:val="16"/>
                                <w:szCs w:val="16"/>
                              </w:rPr>
                              <w:t xml:space="preserve"> or country of origin. Asking follow on questions like; “but don’t people groups with no shared ancestry have similar skin colours</w:t>
                            </w:r>
                            <w:r w:rsidR="00E80C11">
                              <w:rPr>
                                <w:sz w:val="16"/>
                                <w:szCs w:val="16"/>
                              </w:rPr>
                              <w:t xml:space="preserve"> and physical features</w:t>
                            </w:r>
                            <w:r w:rsidR="008C25A5">
                              <w:rPr>
                                <w:sz w:val="16"/>
                                <w:szCs w:val="16"/>
                              </w:rPr>
                              <w:t xml:space="preserve">?” “why should geography influence how we define race considering how fluid country borders and migrations is?” and “why does race/skin colour etc even matter?” </w:t>
                            </w:r>
                          </w:p>
                          <w:p w14:paraId="70B3797D" w14:textId="447549EB" w:rsidR="00DB599A" w:rsidRPr="00DB599A" w:rsidRDefault="008C25A5" w:rsidP="00DB599A">
                            <w:pPr>
                              <w:jc w:val="center"/>
                              <w:rPr>
                                <w:sz w:val="16"/>
                                <w:szCs w:val="16"/>
                              </w:rPr>
                            </w:pP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4785B9" id="Text Box 15" o:spid="_x0000_s1032" type="#_x0000_t202" style="position:absolute;left:0;text-align:left;margin-left:9.75pt;margin-top:4.2pt;width:329.45pt;height:8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" fillcolor="white [3201]" strokecolor="red" strokeweight=".5pt">
                <v:textbox>
                  <w:txbxContent>
                    <w:p w14:paraId="62A18905" w14:textId="212A4CF4" w:rsidR="008C25A5" w:rsidRDefault="00DB599A" w:rsidP="00DB599A">
                      <w:pPr>
                        <w:jc w:val="center"/>
                        <w:rPr>
                          <w:sz w:val="16"/>
                          <w:szCs w:val="16"/>
                        </w:rPr>
                      </w:pPr>
                      <w:r>
                        <w:rPr>
                          <w:sz w:val="16"/>
                          <w:szCs w:val="16"/>
                        </w:rPr>
                        <w:t>There is no correct answer to this question</w:t>
                      </w:r>
                      <w:r w:rsidR="008C25A5">
                        <w:rPr>
                          <w:sz w:val="16"/>
                          <w:szCs w:val="16"/>
                        </w:rPr>
                        <w:t xml:space="preserve"> – that is the point! Race is a weird concept we invented (as explored in the next question), it has no factual basis. We expect people to come up with definitions based on skin colour</w:t>
                      </w:r>
                      <w:r w:rsidR="00E80C11">
                        <w:rPr>
                          <w:sz w:val="16"/>
                          <w:szCs w:val="16"/>
                        </w:rPr>
                        <w:t xml:space="preserve"> (other physical features too)</w:t>
                      </w:r>
                      <w:r w:rsidR="008C25A5">
                        <w:rPr>
                          <w:sz w:val="16"/>
                          <w:szCs w:val="16"/>
                        </w:rPr>
                        <w:t xml:space="preserve"> or country of origin. Asking follow on questions like; “but don’t people groups with no shared ancestry have similar skin colours</w:t>
                      </w:r>
                      <w:r w:rsidR="00E80C11">
                        <w:rPr>
                          <w:sz w:val="16"/>
                          <w:szCs w:val="16"/>
                        </w:rPr>
                        <w:t xml:space="preserve"> and physical features</w:t>
                      </w:r>
                      <w:r w:rsidR="008C25A5">
                        <w:rPr>
                          <w:sz w:val="16"/>
                          <w:szCs w:val="16"/>
                        </w:rPr>
                        <w:t xml:space="preserve">?” “why should geography influence how we define race considering how fluid country borders and migrations is?” and “why does race/skin colour etc even matter?” </w:t>
                      </w:r>
                    </w:p>
                    <w:p w14:paraId="70B3797D" w14:textId="447549EB" w:rsidR="00DB599A" w:rsidRPr="00DB599A" w:rsidRDefault="008C25A5" w:rsidP="00DB599A">
                      <w:pPr>
                        <w:jc w:val="center"/>
                        <w:rPr>
                          <w:sz w:val="16"/>
                          <w:szCs w:val="16"/>
                        </w:rPr>
                      </w:pPr>
                      <w:r>
                        <w:rPr>
                          <w:sz w:val="16"/>
                          <w:szCs w:val="16"/>
                        </w:rPr>
                        <w:t xml:space="preserve"> </w:t>
                      </w:r>
                    </w:p>
                  </w:txbxContent>
                </v:textbox>
              </v:shape>
            </w:pict>
          </mc:Fallback>
        </mc:AlternateContent>
      </w:r>
    </w:p>
    <w:p w14:paraId="271D0E90" w14:textId="05E746C7" w:rsidR="00BA4317" w:rsidRDefault="00706711" w:rsidP="00706711">
      <w:pPr>
        <w:pStyle w:val="NoSpacing"/>
      </w:pPr>
      <w:r>
        <w:rPr>
          <w:noProof/>
        </w:rPr>
        <mc:AlternateContent>
          <mc:Choice Requires="wps">
            <w:drawing>
              <wp:inline distT="0" distB="0" distL="0" distR="0" wp14:anchorId="399076FF" wp14:editId="67871CBE">
                <wp:extent cx="4432300" cy="760576"/>
                <wp:effectExtent l="0" t="0" r="12700" b="14605"/>
                <wp:docPr id="4" name="Snip Single Corner of Rectangle 4"/>
                <wp:cNvGraphicFramePr/>
                <a:graphic xmlns:a="http://schemas.openxmlformats.org/drawingml/2006/main">
                  <a:graphicData uri="http://schemas.microsoft.com/office/word/2010/wordprocessingShape">
                    <wps:wsp>
                      <wps:cNvSpPr/>
                      <wps:spPr>
                        <a:xfrm>
                          <a:off x="0" y="0"/>
                          <a:ext cx="4432300" cy="760576"/>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CA282"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9076FF" id="Snip Single Corner of Rectangle 4" o:spid="_x0000_s1033" style="width:349pt;height:59.9pt;visibility:visible;mso-wrap-style:square;mso-left-percent:-10001;mso-top-percent:-10001;mso-position-horizontal:absolute;mso-position-horizontal-relative:char;mso-position-vertical:absolute;mso-position-vertical-relative:line;mso-left-percent:-10001;mso-top-percent:-10001;v-text-anchor:top" coordsize="4432300,76057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" adj="-11796480,,5400" path="m,l4305535,r126765,126765l4432300,760576,,760576,,xe" fillcolor="white [3212]" strokecolor="black [3213]" strokeweight="1pt">
                <v:stroke joinstyle="miter"/>
                <v:formulas/>
                <v:path arrowok="t" o:connecttype="custom" o:connectlocs="0,0;4305535,0;4432300,126765;4432300,760576;0,760576;0,0" o:connectangles="0,0,0,0,0,0" textboxrect="0,0,4432300,760576"/>
                <v:textbox>
                  <w:txbxContent>
                    <w:p w14:paraId="131CA282" w14:textId="77777777" w:rsidR="00706711" w:rsidRDefault="00706711" w:rsidP="00706711">
                      <w:pPr>
                        <w:spacing w:line="276" w:lineRule="auto"/>
                        <w:jc w:val="left"/>
                      </w:pPr>
                    </w:p>
                  </w:txbxContent>
                </v:textbox>
                <w10:anchorlock/>
              </v:shape>
            </w:pict>
          </mc:Fallback>
        </mc:AlternateContent>
      </w:r>
    </w:p>
    <w:p w14:paraId="29E71932" w14:textId="3B944E7D" w:rsidR="00BA4317" w:rsidRDefault="00BA4317" w:rsidP="00706711">
      <w:pPr>
        <w:pStyle w:val="NoSpacing"/>
      </w:pPr>
    </w:p>
    <w:p w14:paraId="1A689E25" w14:textId="705DA801" w:rsidR="00BA4317" w:rsidRDefault="00BA4317" w:rsidP="00BA4317">
      <w:pPr>
        <w:pStyle w:val="Heading2"/>
      </w:pPr>
      <w:r>
        <w:t>Where does our definition of race come from</w:t>
      </w:r>
      <w:r w:rsidRPr="00706711">
        <w:t>?</w:t>
      </w:r>
    </w:p>
    <w:p w14:paraId="3B6E3278" w14:textId="10646661" w:rsidR="00BA4317" w:rsidRDefault="00BA4317" w:rsidP="00BA4317">
      <w:pPr>
        <w:pStyle w:val="NoSpacing"/>
      </w:pPr>
      <w:r>
        <w:t>What are the societal, political and historical backgrounds of our definitions of race?</w:t>
      </w:r>
      <w:r w:rsidR="00D2495A">
        <w:t xml:space="preserve"> Re-read page 3-4</w:t>
      </w:r>
    </w:p>
    <w:p w14:paraId="529F74A0" w14:textId="15B67560" w:rsidR="00BA4317" w:rsidRPr="00BA4317" w:rsidRDefault="00BA4317" w:rsidP="00BA4317">
      <w:pPr>
        <w:pStyle w:val="NoSpacing"/>
      </w:pPr>
    </w:p>
    <w:p w14:paraId="3A87B12B" w14:textId="276E39BA" w:rsidR="00BA4317" w:rsidRDefault="008C25A5" w:rsidP="00BA4317">
      <w:pPr>
        <w:pStyle w:val="NoSpacing"/>
      </w:pPr>
      <w:r>
        <w:rPr>
          <w:noProof/>
        </w:rPr>
        <mc:AlternateContent>
          <mc:Choice Requires="wps">
            <w:drawing>
              <wp:anchor distT="0" distB="0" distL="114300" distR="114300" simplePos="0" relativeHeight="251667456" behindDoc="0" locked="0" layoutInCell="1" allowOverlap="1" wp14:anchorId="4D0AB67B" wp14:editId="683913F1">
                <wp:simplePos x="0" y="0"/>
                <wp:positionH relativeFrom="column">
                  <wp:posOffset>121242</wp:posOffset>
                </wp:positionH>
                <wp:positionV relativeFrom="paragraph">
                  <wp:posOffset>186937</wp:posOffset>
                </wp:positionV>
                <wp:extent cx="4184015" cy="1061634"/>
                <wp:effectExtent l="0" t="0" r="6985" b="18415"/>
                <wp:wrapNone/>
                <wp:docPr id="16" name="Text Box 16"/>
                <wp:cNvGraphicFramePr/>
                <a:graphic xmlns:a="http://schemas.openxmlformats.org/drawingml/2006/main">
                  <a:graphicData uri="http://schemas.microsoft.com/office/word/2010/wordprocessingShape">
                    <wps:wsp>
                      <wps:cNvSpPr txBox="1"/>
                      <wps:spPr>
                        <a:xfrm>
                          <a:off x="0" y="0"/>
                          <a:ext cx="4184015" cy="1061634"/>
                        </a:xfrm>
                        <a:prstGeom prst="rect">
                          <a:avLst/>
                        </a:prstGeom>
                        <a:solidFill>
                          <a:schemeClr val="lt1"/>
                        </a:solidFill>
                        <a:ln w="6350">
                          <a:solidFill>
                            <a:srgbClr val="FF0000"/>
                          </a:solidFill>
                        </a:ln>
                      </wps:spPr>
                      <wps:txbx>
                        <w:txbxContent>
                          <w:p w14:paraId="6333A276" w14:textId="6D7BCB01" w:rsidR="008C25A5" w:rsidRDefault="008C25A5" w:rsidP="008C25A5">
                            <w:pPr>
                              <w:jc w:val="center"/>
                              <w:rPr>
                                <w:sz w:val="16"/>
                                <w:szCs w:val="16"/>
                              </w:rPr>
                            </w:pPr>
                            <w:r>
                              <w:rPr>
                                <w:sz w:val="16"/>
                                <w:szCs w:val="16"/>
                              </w:rPr>
                              <w:t>Get the group to turn to P3-4.</w:t>
                            </w:r>
                          </w:p>
                          <w:p w14:paraId="63E3395A" w14:textId="4CFFBFCA" w:rsidR="008C25A5" w:rsidRDefault="008C25A5" w:rsidP="008C25A5">
                            <w:pPr>
                              <w:jc w:val="center"/>
                              <w:rPr>
                                <w:sz w:val="16"/>
                                <w:szCs w:val="16"/>
                              </w:rPr>
                            </w:pPr>
                            <w:r>
                              <w:rPr>
                                <w:sz w:val="16"/>
                                <w:szCs w:val="16"/>
                              </w:rPr>
                              <w:t>Race is based on power politics – it is a system used to justify political control. It is a desire to apply Linnean concepts to humanity</w:t>
                            </w:r>
                            <w:r w:rsidR="000F1275">
                              <w:rPr>
                                <w:sz w:val="16"/>
                                <w:szCs w:val="16"/>
                              </w:rPr>
                              <w:t xml:space="preserve"> and make us unequal – usually with white people on the top</w:t>
                            </w:r>
                          </w:p>
                          <w:p w14:paraId="790D7E7C" w14:textId="15BA60CC" w:rsidR="008C25A5" w:rsidRDefault="008C25A5" w:rsidP="008C25A5">
                            <w:pPr>
                              <w:jc w:val="center"/>
                              <w:rPr>
                                <w:sz w:val="16"/>
                                <w:szCs w:val="16"/>
                              </w:rPr>
                            </w:pPr>
                          </w:p>
                          <w:p w14:paraId="2A202E6E" w14:textId="278F9A16" w:rsidR="008C25A5" w:rsidRDefault="000F1275" w:rsidP="008C25A5">
                            <w:pPr>
                              <w:jc w:val="center"/>
                              <w:rPr>
                                <w:sz w:val="16"/>
                                <w:szCs w:val="16"/>
                              </w:rPr>
                            </w:pPr>
                            <w:r>
                              <w:rPr>
                                <w:sz w:val="16"/>
                                <w:szCs w:val="16"/>
                              </w:rPr>
                              <w:t xml:space="preserve">Asking questions about Mostafa </w:t>
                            </w:r>
                            <w:proofErr w:type="spellStart"/>
                            <w:r>
                              <w:rPr>
                                <w:sz w:val="16"/>
                                <w:szCs w:val="16"/>
                              </w:rPr>
                              <w:t>Hefny</w:t>
                            </w:r>
                            <w:proofErr w:type="spellEnd"/>
                            <w:r>
                              <w:rPr>
                                <w:sz w:val="16"/>
                                <w:szCs w:val="16"/>
                              </w:rPr>
                              <w:t xml:space="preserve"> on P4 and considering how using the groups definitions Mostafa would have been classified might be useful.</w:t>
                            </w:r>
                          </w:p>
                          <w:p w14:paraId="4EEC7C55" w14:textId="77777777" w:rsidR="008C25A5" w:rsidRPr="00DB599A" w:rsidRDefault="008C25A5" w:rsidP="008C25A5">
                            <w:pPr>
                              <w:jc w:val="center"/>
                              <w:rPr>
                                <w:sz w:val="16"/>
                                <w:szCs w:val="16"/>
                              </w:rPr>
                            </w:pPr>
                            <w:r>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0AB67B" id="Text Box 16" o:spid="_x0000_s1034" type="#_x0000_t202" style="position:absolute;left:0;text-align:left;margin-left:9.55pt;margin-top:14.7pt;width:329.45pt;height:8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" fillcolor="white [3201]" strokecolor="red" strokeweight=".5pt">
                <v:textbox>
                  <w:txbxContent>
                    <w:p w14:paraId="6333A276" w14:textId="6D7BCB01" w:rsidR="008C25A5" w:rsidRDefault="008C25A5" w:rsidP="008C25A5">
                      <w:pPr>
                        <w:jc w:val="center"/>
                        <w:rPr>
                          <w:sz w:val="16"/>
                          <w:szCs w:val="16"/>
                        </w:rPr>
                      </w:pPr>
                      <w:r>
                        <w:rPr>
                          <w:sz w:val="16"/>
                          <w:szCs w:val="16"/>
                        </w:rPr>
                        <w:t>Get the group to turn to P3-4.</w:t>
                      </w:r>
                    </w:p>
                    <w:p w14:paraId="63E3395A" w14:textId="4CFFBFCA" w:rsidR="008C25A5" w:rsidRDefault="008C25A5" w:rsidP="008C25A5">
                      <w:pPr>
                        <w:jc w:val="center"/>
                        <w:rPr>
                          <w:sz w:val="16"/>
                          <w:szCs w:val="16"/>
                        </w:rPr>
                      </w:pPr>
                      <w:r>
                        <w:rPr>
                          <w:sz w:val="16"/>
                          <w:szCs w:val="16"/>
                        </w:rPr>
                        <w:t>Race is based on power politics – it is a system used to justify political control. It is a desire to apply Linnean concepts to humanity</w:t>
                      </w:r>
                      <w:r w:rsidR="000F1275">
                        <w:rPr>
                          <w:sz w:val="16"/>
                          <w:szCs w:val="16"/>
                        </w:rPr>
                        <w:t xml:space="preserve"> and make us unequal – usually with white people on the top</w:t>
                      </w:r>
                    </w:p>
                    <w:p w14:paraId="790D7E7C" w14:textId="15BA60CC" w:rsidR="008C25A5" w:rsidRDefault="008C25A5" w:rsidP="008C25A5">
                      <w:pPr>
                        <w:jc w:val="center"/>
                        <w:rPr>
                          <w:sz w:val="16"/>
                          <w:szCs w:val="16"/>
                        </w:rPr>
                      </w:pPr>
                    </w:p>
                    <w:p w14:paraId="2A202E6E" w14:textId="278F9A16" w:rsidR="008C25A5" w:rsidRDefault="000F1275" w:rsidP="008C25A5">
                      <w:pPr>
                        <w:jc w:val="center"/>
                        <w:rPr>
                          <w:sz w:val="16"/>
                          <w:szCs w:val="16"/>
                        </w:rPr>
                      </w:pPr>
                      <w:r>
                        <w:rPr>
                          <w:sz w:val="16"/>
                          <w:szCs w:val="16"/>
                        </w:rPr>
                        <w:t xml:space="preserve">Asking questions about Mostafa </w:t>
                      </w:r>
                      <w:proofErr w:type="spellStart"/>
                      <w:r>
                        <w:rPr>
                          <w:sz w:val="16"/>
                          <w:szCs w:val="16"/>
                        </w:rPr>
                        <w:t>Hefny</w:t>
                      </w:r>
                      <w:proofErr w:type="spellEnd"/>
                      <w:r>
                        <w:rPr>
                          <w:sz w:val="16"/>
                          <w:szCs w:val="16"/>
                        </w:rPr>
                        <w:t xml:space="preserve"> on P4 and considering how using the groups definitions Mostafa would have been classified might be useful.</w:t>
                      </w:r>
                    </w:p>
                    <w:p w14:paraId="4EEC7C55" w14:textId="77777777" w:rsidR="008C25A5" w:rsidRPr="00DB599A" w:rsidRDefault="008C25A5" w:rsidP="008C25A5">
                      <w:pPr>
                        <w:jc w:val="center"/>
                        <w:rPr>
                          <w:sz w:val="16"/>
                          <w:szCs w:val="16"/>
                        </w:rPr>
                      </w:pPr>
                      <w:r>
                        <w:rPr>
                          <w:sz w:val="16"/>
                          <w:szCs w:val="16"/>
                        </w:rPr>
                        <w:t xml:space="preserve"> </w:t>
                      </w:r>
                    </w:p>
                  </w:txbxContent>
                </v:textbox>
              </v:shape>
            </w:pict>
          </mc:Fallback>
        </mc:AlternateContent>
      </w:r>
      <w:r w:rsidR="00BA4317">
        <w:rPr>
          <w:noProof/>
        </w:rPr>
        <mc:AlternateContent>
          <mc:Choice Requires="wps">
            <w:drawing>
              <wp:inline distT="0" distB="0" distL="0" distR="0" wp14:anchorId="02A497E7" wp14:editId="045F6721">
                <wp:extent cx="4432300" cy="1401510"/>
                <wp:effectExtent l="0" t="0" r="12700" b="8255"/>
                <wp:docPr id="5" name="Snip Single Corner of Rectangle 5"/>
                <wp:cNvGraphicFramePr/>
                <a:graphic xmlns:a="http://schemas.openxmlformats.org/drawingml/2006/main">
                  <a:graphicData uri="http://schemas.microsoft.com/office/word/2010/wordprocessingShape">
                    <wps:wsp>
                      <wps:cNvSpPr/>
                      <wps:spPr>
                        <a:xfrm>
                          <a:off x="0" y="0"/>
                          <a:ext cx="4432300" cy="140151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00BFE4" w14:textId="77777777" w:rsidR="00BA4317" w:rsidRDefault="00BA4317" w:rsidP="00BA431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2A497E7" id="Snip Single Corner of Rectangle 5" o:spid="_x0000_s1035" style="width:349pt;height:110.35pt;visibility:visible;mso-wrap-style:square;mso-left-percent:-10001;mso-top-percent:-10001;mso-position-horizontal:absolute;mso-position-horizontal-relative:char;mso-position-vertical:absolute;mso-position-vertical-relative:line;mso-left-percent:-10001;mso-top-percent:-10001;v-text-anchor:top" coordsize="4432300,14015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" adj="-11796480,,5400" path="m,l4198710,r233590,233590l4432300,1401510,,1401510,,xe" fillcolor="white [3212]" strokecolor="black [3213]" strokeweight="1pt">
                <v:stroke joinstyle="miter"/>
                <v:formulas/>
                <v:path arrowok="t" o:connecttype="custom" o:connectlocs="0,0;4198710,0;4432300,233590;4432300,1401510;0,1401510;0,0" o:connectangles="0,0,0,0,0,0" textboxrect="0,0,4432300,1401510"/>
                <v:textbox>
                  <w:txbxContent>
                    <w:p w14:paraId="5D00BFE4" w14:textId="77777777" w:rsidR="00BA4317" w:rsidRDefault="00BA4317" w:rsidP="00BA4317">
                      <w:pPr>
                        <w:spacing w:line="276" w:lineRule="auto"/>
                        <w:jc w:val="left"/>
                      </w:pPr>
                    </w:p>
                  </w:txbxContent>
                </v:textbox>
                <w10:anchorlock/>
              </v:shape>
            </w:pict>
          </mc:Fallback>
        </mc:AlternateContent>
      </w:r>
    </w:p>
    <w:p w14:paraId="112CE10C" w14:textId="77777777" w:rsidR="00BA4317" w:rsidRDefault="00BA4317" w:rsidP="00706711">
      <w:pPr>
        <w:pStyle w:val="NoSpacing"/>
      </w:pPr>
    </w:p>
    <w:p w14:paraId="2130D6D6" w14:textId="60443D3A" w:rsidR="00BA4317" w:rsidRDefault="00BA4317">
      <w:pPr>
        <w:jc w:val="left"/>
        <w:rPr>
          <w:i/>
          <w:iCs/>
        </w:rPr>
      </w:pPr>
      <w:r w:rsidRPr="00BA4317">
        <w:rPr>
          <w:i/>
          <w:iCs/>
        </w:rPr>
        <w:t>How</w:t>
      </w:r>
      <w:r>
        <w:rPr>
          <w:i/>
          <w:iCs/>
        </w:rPr>
        <w:t xml:space="preserve"> and why</w:t>
      </w:r>
      <w:r w:rsidRPr="00BA4317">
        <w:rPr>
          <w:i/>
          <w:iCs/>
        </w:rPr>
        <w:t xml:space="preserve"> have societies and empires </w:t>
      </w:r>
      <w:r w:rsidR="002E1681">
        <w:rPr>
          <w:i/>
          <w:iCs/>
        </w:rPr>
        <w:t>used</w:t>
      </w:r>
      <w:r w:rsidRPr="00BA4317">
        <w:rPr>
          <w:i/>
          <w:iCs/>
        </w:rPr>
        <w:t xml:space="preserve"> race to their advantage</w:t>
      </w:r>
      <w:r>
        <w:rPr>
          <w:i/>
          <w:iCs/>
        </w:rPr>
        <w:t>?</w:t>
      </w:r>
    </w:p>
    <w:p w14:paraId="3FC22417" w14:textId="691BF096" w:rsidR="00D2495A" w:rsidRDefault="002E1681" w:rsidP="00BA4317">
      <w:pPr>
        <w:pStyle w:val="NoSpacing"/>
      </w:pPr>
      <w:r>
        <w:t>Re-read page 5</w:t>
      </w:r>
      <w:r w:rsidR="00D2495A">
        <w:t xml:space="preserve">, </w:t>
      </w:r>
      <w:r>
        <w:t>page 19-22</w:t>
      </w:r>
      <w:r w:rsidR="00D2495A">
        <w:t xml:space="preserve"> and page 37</w:t>
      </w:r>
    </w:p>
    <w:p w14:paraId="6FE99EEE" w14:textId="27A88E1B" w:rsidR="00D2495A" w:rsidRDefault="0077722D" w:rsidP="00BA4317">
      <w:pPr>
        <w:pStyle w:val="NoSpacing"/>
      </w:pPr>
      <w:r>
        <w:rPr>
          <w:noProof/>
        </w:rPr>
        <mc:AlternateContent>
          <mc:Choice Requires="wps">
            <w:drawing>
              <wp:anchor distT="0" distB="0" distL="114300" distR="114300" simplePos="0" relativeHeight="251669504" behindDoc="0" locked="0" layoutInCell="1" allowOverlap="1" wp14:anchorId="21337137" wp14:editId="11BA407A">
                <wp:simplePos x="0" y="0"/>
                <wp:positionH relativeFrom="column">
                  <wp:posOffset>77470</wp:posOffset>
                </wp:positionH>
                <wp:positionV relativeFrom="paragraph">
                  <wp:posOffset>89642</wp:posOffset>
                </wp:positionV>
                <wp:extent cx="4106545" cy="1883044"/>
                <wp:effectExtent l="0" t="0" r="8255" b="9525"/>
                <wp:wrapNone/>
                <wp:docPr id="17" name="Text Box 17"/>
                <wp:cNvGraphicFramePr/>
                <a:graphic xmlns:a="http://schemas.openxmlformats.org/drawingml/2006/main">
                  <a:graphicData uri="http://schemas.microsoft.com/office/word/2010/wordprocessingShape">
                    <wps:wsp>
                      <wps:cNvSpPr txBox="1"/>
                      <wps:spPr>
                        <a:xfrm>
                          <a:off x="0" y="0"/>
                          <a:ext cx="4106545" cy="1883044"/>
                        </a:xfrm>
                        <a:prstGeom prst="rect">
                          <a:avLst/>
                        </a:prstGeom>
                        <a:solidFill>
                          <a:schemeClr val="lt1"/>
                        </a:solidFill>
                        <a:ln w="6350">
                          <a:solidFill>
                            <a:srgbClr val="FF0000"/>
                          </a:solidFill>
                        </a:ln>
                      </wps:spPr>
                      <wps:txbx>
                        <w:txbxContent>
                          <w:p w14:paraId="4FB91215" w14:textId="0B5530CD" w:rsidR="007146E5" w:rsidRDefault="007146E5" w:rsidP="007146E5">
                            <w:pPr>
                              <w:jc w:val="center"/>
                              <w:rPr>
                                <w:sz w:val="16"/>
                                <w:szCs w:val="16"/>
                              </w:rPr>
                            </w:pPr>
                            <w:r>
                              <w:rPr>
                                <w:sz w:val="16"/>
                                <w:szCs w:val="16"/>
                              </w:rPr>
                              <w:t>Societies have defined race to suit their own purposes – P5</w:t>
                            </w:r>
                          </w:p>
                          <w:p w14:paraId="5E3DDB0C" w14:textId="77777777" w:rsidR="0077722D" w:rsidRDefault="0077722D" w:rsidP="007146E5">
                            <w:pPr>
                              <w:jc w:val="center"/>
                              <w:rPr>
                                <w:sz w:val="16"/>
                                <w:szCs w:val="16"/>
                              </w:rPr>
                            </w:pPr>
                          </w:p>
                          <w:p w14:paraId="7C2399F2" w14:textId="52B622DD" w:rsidR="007146E5" w:rsidRDefault="007146E5" w:rsidP="007146E5">
                            <w:pPr>
                              <w:jc w:val="center"/>
                              <w:rPr>
                                <w:sz w:val="16"/>
                                <w:szCs w:val="16"/>
                              </w:rPr>
                            </w:pPr>
                            <w:r>
                              <w:rPr>
                                <w:sz w:val="16"/>
                                <w:szCs w:val="16"/>
                              </w:rPr>
                              <w:t>Why did Australia use policies like forced separation? Was it to assert racial/political hegemony over the land? i.e. lesser races don’t deserve this land – P19-22</w:t>
                            </w:r>
                          </w:p>
                          <w:p w14:paraId="04D63D1D" w14:textId="35351104" w:rsidR="007146E5" w:rsidRDefault="0077722D" w:rsidP="0077722D">
                            <w:pPr>
                              <w:jc w:val="center"/>
                              <w:rPr>
                                <w:sz w:val="16"/>
                                <w:szCs w:val="16"/>
                              </w:rPr>
                            </w:pPr>
                            <w:r>
                              <w:rPr>
                                <w:sz w:val="16"/>
                                <w:szCs w:val="16"/>
                              </w:rPr>
                              <w:t xml:space="preserve">(P19-22 is a clear example of race being weaponised by a colonising force or see </w:t>
                            </w:r>
                            <w:proofErr w:type="spellStart"/>
                            <w:r>
                              <w:rPr>
                                <w:sz w:val="16"/>
                                <w:szCs w:val="16"/>
                              </w:rPr>
                              <w:t>Macaulayism</w:t>
                            </w:r>
                            <w:proofErr w:type="spellEnd"/>
                            <w:r>
                              <w:rPr>
                                <w:sz w:val="16"/>
                                <w:szCs w:val="16"/>
                              </w:rPr>
                              <w:t xml:space="preserve"> in British India or the treatment of indigenous peoples in </w:t>
                            </w:r>
                            <w:proofErr w:type="spellStart"/>
                            <w:r>
                              <w:rPr>
                                <w:sz w:val="16"/>
                                <w:szCs w:val="16"/>
                              </w:rPr>
                              <w:t>N.America</w:t>
                            </w:r>
                            <w:proofErr w:type="spellEnd"/>
                          </w:p>
                          <w:p w14:paraId="0FA772BF" w14:textId="77777777" w:rsidR="0077722D" w:rsidRDefault="0077722D" w:rsidP="0077722D">
                            <w:pPr>
                              <w:jc w:val="center"/>
                              <w:rPr>
                                <w:sz w:val="16"/>
                                <w:szCs w:val="16"/>
                              </w:rPr>
                            </w:pPr>
                          </w:p>
                          <w:p w14:paraId="77414833" w14:textId="2076FBD2" w:rsidR="007146E5" w:rsidRDefault="007146E5" w:rsidP="0077722D">
                            <w:pPr>
                              <w:jc w:val="center"/>
                              <w:rPr>
                                <w:sz w:val="16"/>
                                <w:szCs w:val="16"/>
                              </w:rPr>
                            </w:pPr>
                            <w:r>
                              <w:rPr>
                                <w:sz w:val="16"/>
                                <w:szCs w:val="16"/>
                              </w:rPr>
                              <w:t>How has our understanding of Neanderthals changed and why? Has our understanding shifted because we realised, they were more “white/European” then we thought? – P37</w:t>
                            </w:r>
                          </w:p>
                          <w:p w14:paraId="0B30F8BA" w14:textId="7B12D5CB" w:rsidR="007146E5" w:rsidRPr="00DB599A" w:rsidRDefault="007146E5" w:rsidP="007146E5">
                            <w:pPr>
                              <w:jc w:val="center"/>
                              <w:rPr>
                                <w:sz w:val="16"/>
                                <w:szCs w:val="16"/>
                              </w:rPr>
                            </w:pPr>
                            <w:r>
                              <w:rPr>
                                <w:sz w:val="16"/>
                                <w:szCs w:val="16"/>
                              </w:rPr>
                              <w:t>What does this all tell us about race? Is it like history – the victor gets to define it to their advantage?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337137" id="Text Box 17" o:spid="_x0000_s1036" type="#_x0000_t202" style="position:absolute;left:0;text-align:left;margin-left:6.1pt;margin-top:7.05pt;width:323.35pt;height:14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" fillcolor="white [3201]" strokecolor="red" strokeweight=".5pt">
                <v:textbox>
                  <w:txbxContent>
                    <w:p w14:paraId="4FB91215" w14:textId="0B5530CD" w:rsidR="007146E5" w:rsidRDefault="007146E5" w:rsidP="007146E5">
                      <w:pPr>
                        <w:jc w:val="center"/>
                        <w:rPr>
                          <w:sz w:val="16"/>
                          <w:szCs w:val="16"/>
                        </w:rPr>
                      </w:pPr>
                      <w:r>
                        <w:rPr>
                          <w:sz w:val="16"/>
                          <w:szCs w:val="16"/>
                        </w:rPr>
                        <w:t>Societies have defined race to suit their own purposes – P5</w:t>
                      </w:r>
                    </w:p>
                    <w:p w14:paraId="5E3DDB0C" w14:textId="77777777" w:rsidR="0077722D" w:rsidRDefault="0077722D" w:rsidP="007146E5">
                      <w:pPr>
                        <w:jc w:val="center"/>
                        <w:rPr>
                          <w:sz w:val="16"/>
                          <w:szCs w:val="16"/>
                        </w:rPr>
                      </w:pPr>
                    </w:p>
                    <w:p w14:paraId="7C2399F2" w14:textId="52B622DD" w:rsidR="007146E5" w:rsidRDefault="007146E5" w:rsidP="007146E5">
                      <w:pPr>
                        <w:jc w:val="center"/>
                        <w:rPr>
                          <w:sz w:val="16"/>
                          <w:szCs w:val="16"/>
                        </w:rPr>
                      </w:pPr>
                      <w:r>
                        <w:rPr>
                          <w:sz w:val="16"/>
                          <w:szCs w:val="16"/>
                        </w:rPr>
                        <w:t>Why did Australia use policies like forced separation? Was it to assert racial/political hegemony over the land? i.e. lesser races don’t deserve this land – P19-22</w:t>
                      </w:r>
                    </w:p>
                    <w:p w14:paraId="04D63D1D" w14:textId="35351104" w:rsidR="007146E5" w:rsidRDefault="0077722D" w:rsidP="0077722D">
                      <w:pPr>
                        <w:jc w:val="center"/>
                        <w:rPr>
                          <w:sz w:val="16"/>
                          <w:szCs w:val="16"/>
                        </w:rPr>
                      </w:pPr>
                      <w:r>
                        <w:rPr>
                          <w:sz w:val="16"/>
                          <w:szCs w:val="16"/>
                        </w:rPr>
                        <w:t xml:space="preserve">(P19-22 is a clear example of race being weaponised by a colonising force or see </w:t>
                      </w:r>
                      <w:proofErr w:type="spellStart"/>
                      <w:r>
                        <w:rPr>
                          <w:sz w:val="16"/>
                          <w:szCs w:val="16"/>
                        </w:rPr>
                        <w:t>Macaulayism</w:t>
                      </w:r>
                      <w:proofErr w:type="spellEnd"/>
                      <w:r>
                        <w:rPr>
                          <w:sz w:val="16"/>
                          <w:szCs w:val="16"/>
                        </w:rPr>
                        <w:t xml:space="preserve"> in British India or the treatment of indigenous peoples in </w:t>
                      </w:r>
                      <w:proofErr w:type="spellStart"/>
                      <w:proofErr w:type="gramStart"/>
                      <w:r>
                        <w:rPr>
                          <w:sz w:val="16"/>
                          <w:szCs w:val="16"/>
                        </w:rPr>
                        <w:t>N.America</w:t>
                      </w:r>
                      <w:proofErr w:type="spellEnd"/>
                      <w:proofErr w:type="gramEnd"/>
                    </w:p>
                    <w:p w14:paraId="0FA772BF" w14:textId="77777777" w:rsidR="0077722D" w:rsidRDefault="0077722D" w:rsidP="0077722D">
                      <w:pPr>
                        <w:jc w:val="center"/>
                        <w:rPr>
                          <w:sz w:val="16"/>
                          <w:szCs w:val="16"/>
                        </w:rPr>
                      </w:pPr>
                    </w:p>
                    <w:p w14:paraId="77414833" w14:textId="2076FBD2" w:rsidR="007146E5" w:rsidRDefault="007146E5" w:rsidP="0077722D">
                      <w:pPr>
                        <w:jc w:val="center"/>
                        <w:rPr>
                          <w:sz w:val="16"/>
                          <w:szCs w:val="16"/>
                        </w:rPr>
                      </w:pPr>
                      <w:r>
                        <w:rPr>
                          <w:sz w:val="16"/>
                          <w:szCs w:val="16"/>
                        </w:rPr>
                        <w:t>How has our understanding of Neanderthals changed and why? Has our understanding shifted because we realised, they were more “white/European” then we thought? – P37</w:t>
                      </w:r>
                    </w:p>
                    <w:p w14:paraId="0B30F8BA" w14:textId="7B12D5CB" w:rsidR="007146E5" w:rsidRPr="00DB599A" w:rsidRDefault="007146E5" w:rsidP="007146E5">
                      <w:pPr>
                        <w:jc w:val="center"/>
                        <w:rPr>
                          <w:sz w:val="16"/>
                          <w:szCs w:val="16"/>
                        </w:rPr>
                      </w:pPr>
                      <w:r>
                        <w:rPr>
                          <w:sz w:val="16"/>
                          <w:szCs w:val="16"/>
                        </w:rPr>
                        <w:t>What does this all tell us about race? Is it like history – the victor gets to define it to their advantage?</w:t>
                      </w:r>
                    </w:p>
                  </w:txbxContent>
                </v:textbox>
              </v:shape>
            </w:pict>
          </mc:Fallback>
        </mc:AlternateContent>
      </w:r>
    </w:p>
    <w:p w14:paraId="22C4318E" w14:textId="519DA3FA" w:rsidR="00BA4317" w:rsidRPr="00BA4317" w:rsidRDefault="00D2495A" w:rsidP="00BA4317">
      <w:pPr>
        <w:pStyle w:val="NoSpacing"/>
        <w:rPr>
          <w:rFonts w:eastAsiaTheme="majorEastAsia" w:cstheme="majorBidi"/>
          <w:sz w:val="28"/>
          <w:szCs w:val="26"/>
        </w:rPr>
      </w:pPr>
      <w:r>
        <w:rPr>
          <w:noProof/>
        </w:rPr>
        <mc:AlternateContent>
          <mc:Choice Requires="wps">
            <w:drawing>
              <wp:inline distT="0" distB="0" distL="0" distR="0" wp14:anchorId="3412613E" wp14:editId="71FD46CD">
                <wp:extent cx="4432300" cy="1657884"/>
                <wp:effectExtent l="0" t="0" r="12700" b="19050"/>
                <wp:docPr id="7" name="Snip Single Corner of Rectangle 7"/>
                <wp:cNvGraphicFramePr/>
                <a:graphic xmlns:a="http://schemas.openxmlformats.org/drawingml/2006/main">
                  <a:graphicData uri="http://schemas.microsoft.com/office/word/2010/wordprocessingShape">
                    <wps:wsp>
                      <wps:cNvSpPr/>
                      <wps:spPr>
                        <a:xfrm>
                          <a:off x="0" y="0"/>
                          <a:ext cx="4432300" cy="165788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F61EC" w14:textId="77777777" w:rsidR="00D2495A" w:rsidRDefault="00D2495A" w:rsidP="00D2495A">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12613E" id="Snip Single Corner of Rectangle 7" o:spid="_x0000_s1037" style="width:349pt;height:130.55pt;visibility:visible;mso-wrap-style:square;mso-left-percent:-10001;mso-top-percent:-10001;mso-position-horizontal:absolute;mso-position-horizontal-relative:char;mso-position-vertical:absolute;mso-position-vertical-relative:line;mso-left-percent:-10001;mso-top-percent:-10001;v-text-anchor:top" coordsize="4432300,165788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" adj="-11796480,,5400" path="m,l4155980,r276320,276320l4432300,1657884,,1657884,,xe" fillcolor="white [3212]" strokecolor="black [3213]" strokeweight="1pt">
                <v:stroke joinstyle="miter"/>
                <v:formulas/>
                <v:path arrowok="t" o:connecttype="custom" o:connectlocs="0,0;4155980,0;4432300,276320;4432300,1657884;0,1657884;0,0" o:connectangles="0,0,0,0,0,0" textboxrect="0,0,4432300,1657884"/>
                <v:textbox>
                  <w:txbxContent>
                    <w:p w14:paraId="15EF61EC" w14:textId="77777777" w:rsidR="00D2495A" w:rsidRDefault="00D2495A" w:rsidP="00D2495A">
                      <w:pPr>
                        <w:spacing w:line="276" w:lineRule="auto"/>
                        <w:jc w:val="left"/>
                      </w:pPr>
                    </w:p>
                  </w:txbxContent>
                </v:textbox>
                <w10:anchorlock/>
              </v:shape>
            </w:pict>
          </mc:Fallback>
        </mc:AlternateContent>
      </w:r>
      <w:r w:rsidR="00BA4317" w:rsidRPr="00BA4317">
        <w:br w:type="page"/>
      </w:r>
    </w:p>
    <w:p w14:paraId="225126EA" w14:textId="1E8656FF" w:rsidR="00BA4317" w:rsidRDefault="00BA4317" w:rsidP="00BA4317">
      <w:pPr>
        <w:pStyle w:val="Heading2"/>
      </w:pPr>
      <w:r>
        <w:lastRenderedPageBreak/>
        <w:t>What are the differences and similarities between “human villages” and eugenics?</w:t>
      </w:r>
    </w:p>
    <w:p w14:paraId="449BCEA2" w14:textId="0BE2EEC0" w:rsidR="00BA4317" w:rsidRDefault="00BA4317" w:rsidP="00BA4317">
      <w:pPr>
        <w:pStyle w:val="NoSpacing"/>
      </w:pPr>
      <w:r>
        <w:t xml:space="preserve">Thinking back to chapter </w:t>
      </w:r>
      <w:r w:rsidR="00D2495A">
        <w:t>2</w:t>
      </w:r>
      <w:r>
        <w:t xml:space="preserve"> where “human villages” were discussed and chapter </w:t>
      </w:r>
      <w:r w:rsidR="003240D9">
        <w:t>3</w:t>
      </w:r>
      <w:r>
        <w:t xml:space="preserve"> where eugenics </w:t>
      </w:r>
      <w:r w:rsidR="00BD50BB">
        <w:t>are</w:t>
      </w:r>
      <w:r>
        <w:t xml:space="preserve"> discussed</w:t>
      </w:r>
      <w:r w:rsidR="003240D9">
        <w:t>,</w:t>
      </w:r>
      <w:r>
        <w:t xml:space="preserve"> what are the motives </w:t>
      </w:r>
      <w:r w:rsidR="00BD50BB">
        <w:t xml:space="preserve">behind </w:t>
      </w:r>
      <w:r>
        <w:t xml:space="preserve">and </w:t>
      </w:r>
      <w:r w:rsidR="003240D9">
        <w:t>outcomes of these acts and ideologies</w:t>
      </w:r>
      <w:r>
        <w:t>?</w:t>
      </w:r>
    </w:p>
    <w:p w14:paraId="67255838" w14:textId="1BEDE94F" w:rsidR="00BA4317" w:rsidRDefault="00CE1D85" w:rsidP="00BA4317">
      <w:pPr>
        <w:pStyle w:val="NoSpacing"/>
      </w:pPr>
      <w:r>
        <w:rPr>
          <w:noProof/>
        </w:rPr>
        <mc:AlternateContent>
          <mc:Choice Requires="wps">
            <w:drawing>
              <wp:anchor distT="0" distB="0" distL="114300" distR="114300" simplePos="0" relativeHeight="251671552" behindDoc="0" locked="0" layoutInCell="1" allowOverlap="1" wp14:anchorId="3259D108" wp14:editId="33D3BB75">
                <wp:simplePos x="0" y="0"/>
                <wp:positionH relativeFrom="column">
                  <wp:posOffset>-263471</wp:posOffset>
                </wp:positionH>
                <wp:positionV relativeFrom="paragraph">
                  <wp:posOffset>45236</wp:posOffset>
                </wp:positionV>
                <wp:extent cx="4998203" cy="1642820"/>
                <wp:effectExtent l="0" t="0" r="18415" b="8255"/>
                <wp:wrapNone/>
                <wp:docPr id="18" name="Text Box 18"/>
                <wp:cNvGraphicFramePr/>
                <a:graphic xmlns:a="http://schemas.openxmlformats.org/drawingml/2006/main">
                  <a:graphicData uri="http://schemas.microsoft.com/office/word/2010/wordprocessingShape">
                    <wps:wsp>
                      <wps:cNvSpPr txBox="1"/>
                      <wps:spPr>
                        <a:xfrm>
                          <a:off x="0" y="0"/>
                          <a:ext cx="4998203" cy="1642820"/>
                        </a:xfrm>
                        <a:prstGeom prst="rect">
                          <a:avLst/>
                        </a:prstGeom>
                        <a:solidFill>
                          <a:schemeClr val="lt1"/>
                        </a:solidFill>
                        <a:ln w="6350">
                          <a:solidFill>
                            <a:srgbClr val="FF0000"/>
                          </a:solidFill>
                        </a:ln>
                      </wps:spPr>
                      <wps:txbx>
                        <w:txbxContent>
                          <w:p w14:paraId="44780C54" w14:textId="7522B153" w:rsidR="007B3AA1" w:rsidRDefault="007B3AA1" w:rsidP="007B3AA1">
                            <w:pPr>
                              <w:jc w:val="center"/>
                              <w:rPr>
                                <w:sz w:val="16"/>
                                <w:szCs w:val="16"/>
                              </w:rPr>
                            </w:pPr>
                            <w:r>
                              <w:rPr>
                                <w:sz w:val="16"/>
                                <w:szCs w:val="16"/>
                              </w:rPr>
                              <w:t>Human villages provided a way to bring race into the public forum in a non-threatening way whilst maintaining racial hierarchy (the “watched” and the “watchers”). It sanitised the acceptability of “racial difference” while eugenics “sanitises races” themselves.</w:t>
                            </w:r>
                          </w:p>
                          <w:p w14:paraId="607C691D" w14:textId="68B1D7F5" w:rsidR="007B3AA1" w:rsidRDefault="00C26B73" w:rsidP="00C26B73">
                            <w:pPr>
                              <w:jc w:val="center"/>
                              <w:rPr>
                                <w:sz w:val="16"/>
                                <w:szCs w:val="16"/>
                              </w:rPr>
                            </w:pPr>
                            <w:r>
                              <w:rPr>
                                <w:sz w:val="16"/>
                                <w:szCs w:val="16"/>
                              </w:rPr>
                              <w:t>To an extent “human zoos” provided a justification for colonisation by presenting lesser races in a supposedly “child-friendly” manner. It was an educational tool to justify colonial expansion.</w:t>
                            </w:r>
                          </w:p>
                          <w:p w14:paraId="06EE72FB" w14:textId="04BDB4AB" w:rsidR="00CE1D85" w:rsidRDefault="007B3AA1" w:rsidP="00CE1D85">
                            <w:pPr>
                              <w:jc w:val="center"/>
                              <w:rPr>
                                <w:sz w:val="16"/>
                                <w:szCs w:val="16"/>
                              </w:rPr>
                            </w:pPr>
                            <w:r>
                              <w:rPr>
                                <w:sz w:val="16"/>
                                <w:szCs w:val="16"/>
                              </w:rPr>
                              <w:t xml:space="preserve">There is a certain naïveté to </w:t>
                            </w:r>
                            <w:r w:rsidR="00C26B73">
                              <w:rPr>
                                <w:sz w:val="16"/>
                                <w:szCs w:val="16"/>
                              </w:rPr>
                              <w:t>human</w:t>
                            </w:r>
                            <w:r>
                              <w:rPr>
                                <w:sz w:val="16"/>
                                <w:szCs w:val="16"/>
                              </w:rPr>
                              <w:t xml:space="preserve"> villages that is lost with eugenics – the motives of eugenics are clear and calculating while “human zoos” were presented as entertainment despite their more sinister undertones.</w:t>
                            </w:r>
                          </w:p>
                          <w:p w14:paraId="1F4AC296" w14:textId="0C84384B" w:rsidR="007B3AA1" w:rsidRDefault="00C26B73" w:rsidP="00CE1D85">
                            <w:pPr>
                              <w:jc w:val="center"/>
                              <w:rPr>
                                <w:sz w:val="16"/>
                                <w:szCs w:val="16"/>
                              </w:rPr>
                            </w:pPr>
                            <w:r>
                              <w:rPr>
                                <w:sz w:val="16"/>
                                <w:szCs w:val="16"/>
                              </w:rPr>
                              <w:t>Human zoos present a racial hierarchy while eugenics seeks to deliberately manipulate, maintain and distil that hierarchy by applying genetic principles.</w:t>
                            </w:r>
                            <w:r w:rsidR="00CE1D85">
                              <w:rPr>
                                <w:sz w:val="16"/>
                                <w:szCs w:val="16"/>
                              </w:rPr>
                              <w:t xml:space="preserve"> While human zoos present the “other”, eugenics looks to eradicate the other and refine the gene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59D108" id="Text Box 18" o:spid="_x0000_s1038" type="#_x0000_t202" style="position:absolute;left:0;text-align:left;margin-left:-20.75pt;margin-top:3.55pt;width:393.55pt;height:129.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" fillcolor="white [3201]" strokecolor="red" strokeweight=".5pt">
                <v:textbox>
                  <w:txbxContent>
                    <w:p w14:paraId="44780C54" w14:textId="7522B153" w:rsidR="007B3AA1" w:rsidRDefault="007B3AA1" w:rsidP="007B3AA1">
                      <w:pPr>
                        <w:jc w:val="center"/>
                        <w:rPr>
                          <w:sz w:val="16"/>
                          <w:szCs w:val="16"/>
                        </w:rPr>
                      </w:pPr>
                      <w:r>
                        <w:rPr>
                          <w:sz w:val="16"/>
                          <w:szCs w:val="16"/>
                        </w:rPr>
                        <w:t>Human villages provided a way to bring race into the public forum in a non-threatening way whilst maintaining racial hierarchy (the “watched” and the “watchers”). It sanitised the acceptability of “racial difference” while eugenics “sanitises races” themselves.</w:t>
                      </w:r>
                    </w:p>
                    <w:p w14:paraId="607C691D" w14:textId="68B1D7F5" w:rsidR="007B3AA1" w:rsidRDefault="00C26B73" w:rsidP="00C26B73">
                      <w:pPr>
                        <w:jc w:val="center"/>
                        <w:rPr>
                          <w:sz w:val="16"/>
                          <w:szCs w:val="16"/>
                        </w:rPr>
                      </w:pPr>
                      <w:r>
                        <w:rPr>
                          <w:sz w:val="16"/>
                          <w:szCs w:val="16"/>
                        </w:rPr>
                        <w:t>To an extent “human zoos” provided a justification for colonisation by presenting lesser races in a supposedly “child-friendly” manner.</w:t>
                      </w:r>
                      <w:r>
                        <w:rPr>
                          <w:sz w:val="16"/>
                          <w:szCs w:val="16"/>
                        </w:rPr>
                        <w:t xml:space="preserve"> It was an educational tool to justify colonial expansion.</w:t>
                      </w:r>
                    </w:p>
                    <w:p w14:paraId="06EE72FB" w14:textId="04BDB4AB" w:rsidR="00CE1D85" w:rsidRDefault="007B3AA1" w:rsidP="00CE1D85">
                      <w:pPr>
                        <w:jc w:val="center"/>
                        <w:rPr>
                          <w:sz w:val="16"/>
                          <w:szCs w:val="16"/>
                        </w:rPr>
                      </w:pPr>
                      <w:r>
                        <w:rPr>
                          <w:sz w:val="16"/>
                          <w:szCs w:val="16"/>
                        </w:rPr>
                        <w:t xml:space="preserve">There is a certain naïveté to </w:t>
                      </w:r>
                      <w:r w:rsidR="00C26B73">
                        <w:rPr>
                          <w:sz w:val="16"/>
                          <w:szCs w:val="16"/>
                        </w:rPr>
                        <w:t>human</w:t>
                      </w:r>
                      <w:r>
                        <w:rPr>
                          <w:sz w:val="16"/>
                          <w:szCs w:val="16"/>
                        </w:rPr>
                        <w:t xml:space="preserve"> villages that is lost with eugenics – the motives of eugenics are clear and calculating while “human zoos” were presented as entertainment despite their more sinister undertones.</w:t>
                      </w:r>
                    </w:p>
                    <w:p w14:paraId="1F4AC296" w14:textId="0C84384B" w:rsidR="007B3AA1" w:rsidRDefault="00C26B73" w:rsidP="00CE1D85">
                      <w:pPr>
                        <w:jc w:val="center"/>
                        <w:rPr>
                          <w:sz w:val="16"/>
                          <w:szCs w:val="16"/>
                        </w:rPr>
                      </w:pPr>
                      <w:r>
                        <w:rPr>
                          <w:sz w:val="16"/>
                          <w:szCs w:val="16"/>
                        </w:rPr>
                        <w:t>Human zoos present a racial hierarchy while eugenics seeks to deliberately manipulate, maintain and distil that hierarchy by applying genetic principles.</w:t>
                      </w:r>
                      <w:r w:rsidR="00CE1D85">
                        <w:rPr>
                          <w:sz w:val="16"/>
                          <w:szCs w:val="16"/>
                        </w:rPr>
                        <w:t xml:space="preserve"> While human zoos present the “other”, eugenics looks to eradicate the other and refine the gene pool.</w:t>
                      </w:r>
                    </w:p>
                  </w:txbxContent>
                </v:textbox>
              </v:shape>
            </w:pict>
          </mc:Fallback>
        </mc:AlternateContent>
      </w:r>
    </w:p>
    <w:p w14:paraId="70E08496" w14:textId="15B63C6A" w:rsidR="00D2495A" w:rsidRDefault="00BA4317" w:rsidP="00BA4317">
      <w:pPr>
        <w:pStyle w:val="NoSpacing"/>
      </w:pPr>
      <w:r>
        <w:rPr>
          <w:noProof/>
        </w:rPr>
        <mc:AlternateContent>
          <mc:Choice Requires="wps">
            <w:drawing>
              <wp:inline distT="0" distB="0" distL="0" distR="0" wp14:anchorId="6A160270" wp14:editId="15380F17">
                <wp:extent cx="4432300" cy="1410056"/>
                <wp:effectExtent l="0" t="0" r="12700" b="12700"/>
                <wp:docPr id="6" name="Snip Single Corner of Rectangle 6"/>
                <wp:cNvGraphicFramePr/>
                <a:graphic xmlns:a="http://schemas.openxmlformats.org/drawingml/2006/main">
                  <a:graphicData uri="http://schemas.microsoft.com/office/word/2010/wordprocessingShape">
                    <wps:wsp>
                      <wps:cNvSpPr/>
                      <wps:spPr>
                        <a:xfrm>
                          <a:off x="0" y="0"/>
                          <a:ext cx="4432300" cy="1410056"/>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D8DA5" w14:textId="7CECABC3" w:rsidR="00BA4317" w:rsidRDefault="00BA4317" w:rsidP="00BA431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160270" id="Snip Single Corner of Rectangle 6" o:spid="_x0000_s1039" style="width:349pt;height:111.05pt;visibility:visible;mso-wrap-style:square;mso-left-percent:-10001;mso-top-percent:-10001;mso-position-horizontal:absolute;mso-position-horizontal-relative:char;mso-position-vertical:absolute;mso-position-vertical-relative:line;mso-left-percent:-10001;mso-top-percent:-10001;v-text-anchor:top" coordsize="4432300,141005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" adj="-11796480,,5400" path="m,l4197286,r235014,235014l4432300,1410056,,1410056,,xe" fillcolor="white [3212]" strokecolor="black [3213]" strokeweight="1pt">
                <v:stroke joinstyle="miter"/>
                <v:formulas/>
                <v:path arrowok="t" o:connecttype="custom" o:connectlocs="0,0;4197286,0;4432300,235014;4432300,1410056;0,1410056;0,0" o:connectangles="0,0,0,0,0,0" textboxrect="0,0,4432300,1410056"/>
                <v:textbox>
                  <w:txbxContent>
                    <w:p w14:paraId="123D8DA5" w14:textId="7CECABC3" w:rsidR="00BA4317" w:rsidRDefault="00BA4317" w:rsidP="00BA4317">
                      <w:pPr>
                        <w:spacing w:line="276" w:lineRule="auto"/>
                        <w:jc w:val="left"/>
                      </w:pPr>
                    </w:p>
                  </w:txbxContent>
                </v:textbox>
                <w10:anchorlock/>
              </v:shape>
            </w:pict>
          </mc:Fallback>
        </mc:AlternateContent>
      </w:r>
    </w:p>
    <w:p w14:paraId="4DC863B9" w14:textId="77777777" w:rsidR="00D2495A" w:rsidRDefault="00D2495A" w:rsidP="00D2495A">
      <w:pPr>
        <w:pStyle w:val="Quote"/>
      </w:pPr>
      <w:r>
        <w:t>“Race wasn’t just a tool for classifying physical difference, it was a way of measuring human progress, of placing judgement on the capacities and rights of others”</w:t>
      </w:r>
    </w:p>
    <w:p w14:paraId="6B9CF517" w14:textId="724EF813" w:rsidR="003240D9" w:rsidRDefault="00D2495A" w:rsidP="00BD50BB">
      <w:pPr>
        <w:pStyle w:val="NoSpacing"/>
        <w:jc w:val="right"/>
      </w:pPr>
      <w:r>
        <w:t xml:space="preserve">Page </w:t>
      </w:r>
      <w:r w:rsidR="003240D9">
        <w:t>61</w:t>
      </w:r>
      <w:r w:rsidR="003F7698">
        <w:t>.</w:t>
      </w:r>
    </w:p>
    <w:p w14:paraId="2FEE5D21" w14:textId="580D6607" w:rsidR="003240D9" w:rsidRDefault="003240D9" w:rsidP="003240D9">
      <w:pPr>
        <w:pStyle w:val="Quote"/>
      </w:pPr>
      <w:r>
        <w:t>“Eugenics is a cold, calculated way of thinking about human life, reducing human beings to nothing but parts of the whole … [it] assumes that almost all that we are is decided before we are born”</w:t>
      </w:r>
    </w:p>
    <w:p w14:paraId="3ED89A39" w14:textId="5A8FEAA9" w:rsidR="003240D9" w:rsidRDefault="003240D9" w:rsidP="00BD50BB">
      <w:pPr>
        <w:pStyle w:val="NoSpacing"/>
        <w:jc w:val="right"/>
      </w:pPr>
      <w:r>
        <w:t>Page 71</w:t>
      </w:r>
      <w:r w:rsidR="003F7698">
        <w:t>.</w:t>
      </w:r>
    </w:p>
    <w:p w14:paraId="75B879DD" w14:textId="2B94E6F8" w:rsidR="003240D9" w:rsidRDefault="003240D9" w:rsidP="003240D9">
      <w:pPr>
        <w:pStyle w:val="Heading2"/>
      </w:pPr>
      <w:r w:rsidRPr="003240D9">
        <w:rPr>
          <w:b/>
          <w:bCs/>
        </w:rPr>
        <w:t>Reflecting</w:t>
      </w:r>
      <w:r>
        <w:t xml:space="preserve"> - Look at the two quotes above and contrast them with your answer to </w:t>
      </w:r>
      <w:r w:rsidRPr="003B0F98">
        <w:rPr>
          <w:b/>
          <w:bCs/>
        </w:rPr>
        <w:t>Get Talking</w:t>
      </w:r>
      <w:r>
        <w:t xml:space="preserve">, </w:t>
      </w:r>
      <w:r w:rsidR="003F7698">
        <w:t>how are their focusses different</w:t>
      </w:r>
      <w:r>
        <w:t>?</w:t>
      </w:r>
    </w:p>
    <w:p w14:paraId="656A94BF" w14:textId="631C1B81" w:rsidR="003240D9" w:rsidRDefault="003240D9" w:rsidP="003240D9">
      <w:pPr>
        <w:pStyle w:val="NoSpacing"/>
      </w:pPr>
      <w:r>
        <w:t>Did you define yourself by your appearance and race, or the content of your character</w:t>
      </w:r>
      <w:r w:rsidR="00C13636">
        <w:t>? And does this matter</w:t>
      </w:r>
      <w:r>
        <w:t xml:space="preserve">? </w:t>
      </w:r>
    </w:p>
    <w:p w14:paraId="10B3306F" w14:textId="2142DC9B" w:rsidR="003240D9" w:rsidRDefault="00CE1D85" w:rsidP="003240D9">
      <w:pPr>
        <w:pStyle w:val="NoSpacing"/>
      </w:pPr>
      <w:r>
        <w:rPr>
          <w:noProof/>
        </w:rPr>
        <mc:AlternateContent>
          <mc:Choice Requires="wps">
            <w:drawing>
              <wp:anchor distT="0" distB="0" distL="114300" distR="114300" simplePos="0" relativeHeight="251673600" behindDoc="0" locked="0" layoutInCell="1" allowOverlap="1" wp14:anchorId="7A181D05" wp14:editId="0CC12449">
                <wp:simplePos x="0" y="0"/>
                <wp:positionH relativeFrom="column">
                  <wp:posOffset>77492</wp:posOffset>
                </wp:positionH>
                <wp:positionV relativeFrom="paragraph">
                  <wp:posOffset>58462</wp:posOffset>
                </wp:positionV>
                <wp:extent cx="4184488" cy="1162373"/>
                <wp:effectExtent l="0" t="0" r="6985" b="19050"/>
                <wp:wrapNone/>
                <wp:docPr id="19" name="Text Box 19"/>
                <wp:cNvGraphicFramePr/>
                <a:graphic xmlns:a="http://schemas.openxmlformats.org/drawingml/2006/main">
                  <a:graphicData uri="http://schemas.microsoft.com/office/word/2010/wordprocessingShape">
                    <wps:wsp>
                      <wps:cNvSpPr txBox="1"/>
                      <wps:spPr>
                        <a:xfrm>
                          <a:off x="0" y="0"/>
                          <a:ext cx="4184488" cy="1162373"/>
                        </a:xfrm>
                        <a:prstGeom prst="rect">
                          <a:avLst/>
                        </a:prstGeom>
                        <a:solidFill>
                          <a:schemeClr val="lt1"/>
                        </a:solidFill>
                        <a:ln w="6350">
                          <a:solidFill>
                            <a:srgbClr val="FF0000"/>
                          </a:solidFill>
                        </a:ln>
                      </wps:spPr>
                      <wps:txbx>
                        <w:txbxContent>
                          <w:p w14:paraId="6170EF09" w14:textId="5AD5995C" w:rsidR="00CE1D85" w:rsidRPr="00DB599A" w:rsidRDefault="00CE1D85" w:rsidP="00CE1D85">
                            <w:pPr>
                              <w:jc w:val="center"/>
                              <w:rPr>
                                <w:sz w:val="16"/>
                                <w:szCs w:val="16"/>
                              </w:rPr>
                            </w:pPr>
                            <w:r w:rsidRPr="00DB599A">
                              <w:rPr>
                                <w:sz w:val="16"/>
                                <w:szCs w:val="16"/>
                              </w:rPr>
                              <w:t>It is expected that people from non-underrepresented backgrounds will not identify themselves with an inherited characteristic i.e. skin colour or gender.</w:t>
                            </w:r>
                          </w:p>
                          <w:p w14:paraId="448F12FF" w14:textId="03316830" w:rsidR="00CE1D85" w:rsidRDefault="00CE1D85" w:rsidP="00CE1D85">
                            <w:pPr>
                              <w:jc w:val="center"/>
                              <w:rPr>
                                <w:sz w:val="16"/>
                                <w:szCs w:val="16"/>
                              </w:rPr>
                            </w:pPr>
                            <w:r w:rsidRPr="00DB599A">
                              <w:rPr>
                                <w:sz w:val="16"/>
                                <w:szCs w:val="16"/>
                              </w:rPr>
                              <w:t>We anticipate this may not be the case for our underrepresented members</w:t>
                            </w:r>
                            <w:r>
                              <w:rPr>
                                <w:sz w:val="16"/>
                                <w:szCs w:val="16"/>
                              </w:rPr>
                              <w:t>, this is an interesting talking point – why do underrepresented members identify based on inherited characteristics is this “otherness”?</w:t>
                            </w:r>
                          </w:p>
                          <w:p w14:paraId="19769DDB" w14:textId="3D1DBA15" w:rsidR="00EC399C" w:rsidRPr="00DB599A" w:rsidRDefault="00EC399C" w:rsidP="00CE1D85">
                            <w:pPr>
                              <w:jc w:val="center"/>
                              <w:rPr>
                                <w:sz w:val="16"/>
                                <w:szCs w:val="16"/>
                              </w:rPr>
                            </w:pPr>
                            <w:r>
                              <w:rPr>
                                <w:sz w:val="16"/>
                                <w:szCs w:val="16"/>
                              </w:rPr>
                              <w:t>Do we see otherness as something we have to escape from rather than embrace as diversity?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181D05" id="Text Box 19" o:spid="_x0000_s1040" type="#_x0000_t202" style="position:absolute;left:0;text-align:left;margin-left:6.1pt;margin-top:4.6pt;width:329.5pt;height:91.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" fillcolor="white [3201]" strokecolor="red" strokeweight=".5pt">
                <v:textbox>
                  <w:txbxContent>
                    <w:p w14:paraId="6170EF09" w14:textId="5AD5995C" w:rsidR="00CE1D85" w:rsidRPr="00DB599A" w:rsidRDefault="00CE1D85" w:rsidP="00CE1D85">
                      <w:pPr>
                        <w:jc w:val="center"/>
                        <w:rPr>
                          <w:sz w:val="16"/>
                          <w:szCs w:val="16"/>
                        </w:rPr>
                      </w:pPr>
                      <w:r w:rsidRPr="00DB599A">
                        <w:rPr>
                          <w:sz w:val="16"/>
                          <w:szCs w:val="16"/>
                        </w:rPr>
                        <w:t>It is expected that people from non-underrepresented backgrounds will not identify themselves with an inherited characteristic i.e. skin colour or gender.</w:t>
                      </w:r>
                    </w:p>
                    <w:p w14:paraId="448F12FF" w14:textId="03316830" w:rsidR="00CE1D85" w:rsidRDefault="00CE1D85" w:rsidP="00CE1D85">
                      <w:pPr>
                        <w:jc w:val="center"/>
                        <w:rPr>
                          <w:sz w:val="16"/>
                          <w:szCs w:val="16"/>
                        </w:rPr>
                      </w:pPr>
                      <w:r w:rsidRPr="00DB599A">
                        <w:rPr>
                          <w:sz w:val="16"/>
                          <w:szCs w:val="16"/>
                        </w:rPr>
                        <w:t>We anticipate this may not be the case for our underrepresented members</w:t>
                      </w:r>
                      <w:r>
                        <w:rPr>
                          <w:sz w:val="16"/>
                          <w:szCs w:val="16"/>
                        </w:rPr>
                        <w:t>, this is an interesting talking point – why do underrepresented members identify based on inherited characteristics is this “otherness”?</w:t>
                      </w:r>
                    </w:p>
                    <w:p w14:paraId="19769DDB" w14:textId="3D1DBA15" w:rsidR="00EC399C" w:rsidRPr="00DB599A" w:rsidRDefault="00EC399C" w:rsidP="00CE1D85">
                      <w:pPr>
                        <w:jc w:val="center"/>
                        <w:rPr>
                          <w:sz w:val="16"/>
                          <w:szCs w:val="16"/>
                        </w:rPr>
                      </w:pPr>
                      <w:r>
                        <w:rPr>
                          <w:sz w:val="16"/>
                          <w:szCs w:val="16"/>
                        </w:rPr>
                        <w:t>Do we see otherness as something we have to escape from rather than embrace as diversity?</w:t>
                      </w:r>
                    </w:p>
                  </w:txbxContent>
                </v:textbox>
              </v:shape>
            </w:pict>
          </mc:Fallback>
        </mc:AlternateContent>
      </w:r>
    </w:p>
    <w:p w14:paraId="7FF1B3A9" w14:textId="40654ADB" w:rsidR="00706711" w:rsidRPr="00706711" w:rsidRDefault="003240D9" w:rsidP="003240D9">
      <w:pPr>
        <w:pStyle w:val="NoSpacing"/>
      </w:pPr>
      <w:r>
        <w:rPr>
          <w:noProof/>
        </w:rPr>
        <mc:AlternateContent>
          <mc:Choice Requires="wps">
            <w:drawing>
              <wp:inline distT="0" distB="0" distL="0" distR="0" wp14:anchorId="353E6F31" wp14:editId="50E7C096">
                <wp:extent cx="4432300" cy="769121"/>
                <wp:effectExtent l="0" t="0" r="12700" b="18415"/>
                <wp:docPr id="8" name="Snip Single Corner of Rectangle 8"/>
                <wp:cNvGraphicFramePr/>
                <a:graphic xmlns:a="http://schemas.openxmlformats.org/drawingml/2006/main">
                  <a:graphicData uri="http://schemas.microsoft.com/office/word/2010/wordprocessingShape">
                    <wps:wsp>
                      <wps:cNvSpPr/>
                      <wps:spPr>
                        <a:xfrm>
                          <a:off x="0" y="0"/>
                          <a:ext cx="4432300" cy="769121"/>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D94997" w14:textId="77777777" w:rsidR="003240D9" w:rsidRDefault="003240D9" w:rsidP="003240D9">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53E6F31" id="Snip Single Corner of Rectangle 8" o:spid="_x0000_s1041" style="width:349pt;height:60.55pt;visibility:visible;mso-wrap-style:square;mso-left-percent:-10001;mso-top-percent:-10001;mso-position-horizontal:absolute;mso-position-horizontal-relative:char;mso-position-vertical:absolute;mso-position-vertical-relative:line;mso-left-percent:-10001;mso-top-percent:-10001;v-text-anchor:top" coordsize="4432300,76912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" adj="-11796480,,5400" path="m,l4304111,r128189,128189l4432300,769121,,769121,,xe" fillcolor="white [3212]" strokecolor="black [3213]" strokeweight="1pt">
                <v:stroke joinstyle="miter"/>
                <v:formulas/>
                <v:path arrowok="t" o:connecttype="custom" o:connectlocs="0,0;4304111,0;4432300,128189;4432300,769121;0,769121;0,0" o:connectangles="0,0,0,0,0,0" textboxrect="0,0,4432300,769121"/>
                <v:textbox>
                  <w:txbxContent>
                    <w:p w14:paraId="44D94997" w14:textId="77777777" w:rsidR="003240D9" w:rsidRDefault="003240D9" w:rsidP="003240D9">
                      <w:pPr>
                        <w:spacing w:line="276" w:lineRule="auto"/>
                        <w:jc w:val="left"/>
                      </w:pPr>
                    </w:p>
                  </w:txbxContent>
                </v:textbox>
                <w10:anchorlock/>
              </v:shape>
            </w:pict>
          </mc:Fallback>
        </mc:AlternateContent>
      </w:r>
      <w:r w:rsidR="00706711" w:rsidRPr="00706711">
        <w:br w:type="page"/>
      </w:r>
    </w:p>
    <w:p w14:paraId="132A148C" w14:textId="1C5D230A" w:rsidR="00706711" w:rsidRDefault="003240D9" w:rsidP="003240D9">
      <w:pPr>
        <w:pStyle w:val="Heading2"/>
        <w:rPr>
          <w:b/>
          <w:bCs/>
        </w:rPr>
      </w:pPr>
      <w:r>
        <w:rPr>
          <w:b/>
          <w:bCs/>
        </w:rPr>
        <w:lastRenderedPageBreak/>
        <w:t>Application</w:t>
      </w:r>
    </w:p>
    <w:p w14:paraId="5088AA42" w14:textId="4B13B61A" w:rsidR="00341905" w:rsidRDefault="00341905" w:rsidP="00341905">
      <w:pPr>
        <w:pStyle w:val="Heading2"/>
      </w:pPr>
      <w:r>
        <w:t xml:space="preserve">What societal systems do we have in place that </w:t>
      </w:r>
      <w:r w:rsidR="005F342E">
        <w:t>characterise</w:t>
      </w:r>
      <w:r>
        <w:t xml:space="preserve"> on race or bias based on race?</w:t>
      </w:r>
    </w:p>
    <w:p w14:paraId="25F87E52" w14:textId="065D3A27" w:rsidR="00341905" w:rsidRDefault="00341905" w:rsidP="00341905">
      <w:pPr>
        <w:pStyle w:val="NoSpacing"/>
      </w:pPr>
      <w:r>
        <w:t>You can also think about the University?</w:t>
      </w:r>
      <w:r w:rsidR="008F4D07">
        <w:t xml:space="preserve"> Is differentiation based on “race” always bad or just oversimplistic?</w:t>
      </w:r>
      <w:r w:rsidR="005F342E">
        <w:t xml:space="preserve"> Examples might include stop-&amp;-search, discrimination in the beauty industry or being overlooked for promotions, jobs or housing</w:t>
      </w:r>
    </w:p>
    <w:p w14:paraId="28DA8A75" w14:textId="5AC7D38C" w:rsidR="00341905" w:rsidRPr="00D9040D" w:rsidRDefault="00EC399C" w:rsidP="00341905">
      <w:pPr>
        <w:pStyle w:val="NoSpacing"/>
      </w:pPr>
      <w:r>
        <w:rPr>
          <w:noProof/>
        </w:rPr>
        <mc:AlternateContent>
          <mc:Choice Requires="wps">
            <w:drawing>
              <wp:anchor distT="0" distB="0" distL="114300" distR="114300" simplePos="0" relativeHeight="251675648" behindDoc="0" locked="0" layoutInCell="1" allowOverlap="1" wp14:anchorId="7A66957A" wp14:editId="2A138C7D">
                <wp:simplePos x="0" y="0"/>
                <wp:positionH relativeFrom="column">
                  <wp:posOffset>100330</wp:posOffset>
                </wp:positionH>
                <wp:positionV relativeFrom="paragraph">
                  <wp:posOffset>117615</wp:posOffset>
                </wp:positionV>
                <wp:extent cx="4184015" cy="931061"/>
                <wp:effectExtent l="0" t="0" r="6985" b="8890"/>
                <wp:wrapNone/>
                <wp:docPr id="20" name="Text Box 20"/>
                <wp:cNvGraphicFramePr/>
                <a:graphic xmlns:a="http://schemas.openxmlformats.org/drawingml/2006/main">
                  <a:graphicData uri="http://schemas.microsoft.com/office/word/2010/wordprocessingShape">
                    <wps:wsp>
                      <wps:cNvSpPr txBox="1"/>
                      <wps:spPr>
                        <a:xfrm>
                          <a:off x="0" y="0"/>
                          <a:ext cx="4184015" cy="931061"/>
                        </a:xfrm>
                        <a:prstGeom prst="rect">
                          <a:avLst/>
                        </a:prstGeom>
                        <a:solidFill>
                          <a:schemeClr val="lt1"/>
                        </a:solidFill>
                        <a:ln w="6350">
                          <a:solidFill>
                            <a:srgbClr val="FF0000"/>
                          </a:solidFill>
                        </a:ln>
                      </wps:spPr>
                      <wps:txbx>
                        <w:txbxContent>
                          <w:p w14:paraId="042B8606" w14:textId="2BFFF40B" w:rsidR="00EC399C" w:rsidRPr="00EC399C" w:rsidRDefault="00EC399C" w:rsidP="00EC399C">
                            <w:pPr>
                              <w:jc w:val="left"/>
                              <w:rPr>
                                <w:sz w:val="16"/>
                                <w:szCs w:val="16"/>
                              </w:rPr>
                            </w:pPr>
                            <w:r w:rsidRPr="00EC399C">
                              <w:rPr>
                                <w:sz w:val="16"/>
                                <w:szCs w:val="16"/>
                              </w:rPr>
                              <w:t>Examples;</w:t>
                            </w:r>
                          </w:p>
                          <w:p w14:paraId="15422137" w14:textId="6E984FF2" w:rsidR="00EC399C" w:rsidRDefault="00EC399C" w:rsidP="00EC399C">
                            <w:pPr>
                              <w:pStyle w:val="ListParagraph"/>
                              <w:numPr>
                                <w:ilvl w:val="0"/>
                                <w:numId w:val="1"/>
                              </w:numPr>
                              <w:jc w:val="left"/>
                              <w:rPr>
                                <w:sz w:val="16"/>
                                <w:szCs w:val="16"/>
                              </w:rPr>
                            </w:pPr>
                            <w:r>
                              <w:rPr>
                                <w:sz w:val="16"/>
                                <w:szCs w:val="16"/>
                              </w:rPr>
                              <w:t>Black lawyer mistaken as defendant – Guardian 26/9/20</w:t>
                            </w:r>
                          </w:p>
                          <w:p w14:paraId="66433650" w14:textId="21D1107F" w:rsidR="00EC399C" w:rsidRDefault="00EC399C" w:rsidP="00EC399C">
                            <w:pPr>
                              <w:pStyle w:val="ListParagraph"/>
                              <w:numPr>
                                <w:ilvl w:val="0"/>
                                <w:numId w:val="1"/>
                              </w:numPr>
                              <w:jc w:val="left"/>
                              <w:rPr>
                                <w:sz w:val="16"/>
                                <w:szCs w:val="16"/>
                              </w:rPr>
                            </w:pPr>
                            <w:r>
                              <w:rPr>
                                <w:sz w:val="16"/>
                                <w:szCs w:val="16"/>
                              </w:rPr>
                              <w:t>Stop and Search –</w:t>
                            </w:r>
                            <w:r w:rsidR="00581662">
                              <w:rPr>
                                <w:sz w:val="16"/>
                                <w:szCs w:val="16"/>
                              </w:rPr>
                              <w:t xml:space="preserve"> </w:t>
                            </w:r>
                            <w:r>
                              <w:rPr>
                                <w:sz w:val="16"/>
                                <w:szCs w:val="16"/>
                              </w:rPr>
                              <w:t>police</w:t>
                            </w:r>
                            <w:r w:rsidR="00581662">
                              <w:rPr>
                                <w:sz w:val="16"/>
                                <w:szCs w:val="16"/>
                              </w:rPr>
                              <w:t xml:space="preserve"> disproportionately stop black people (~8 times more than white people – Home Office 28/7/17) and 21% resulted in an arrest compared to 16% white people – Full Fact 24/6/19</w:t>
                            </w:r>
                          </w:p>
                          <w:p w14:paraId="44337888" w14:textId="65B211D3" w:rsidR="00EC399C" w:rsidRPr="00EC399C" w:rsidRDefault="00EC399C" w:rsidP="00EC399C">
                            <w:pPr>
                              <w:pStyle w:val="ListParagraph"/>
                              <w:numPr>
                                <w:ilvl w:val="0"/>
                                <w:numId w:val="1"/>
                              </w:numPr>
                              <w:jc w:val="left"/>
                              <w:rPr>
                                <w:sz w:val="16"/>
                                <w:szCs w:val="16"/>
                              </w:rPr>
                            </w:pPr>
                            <w:r>
                              <w:rPr>
                                <w:sz w:val="16"/>
                                <w:szCs w:val="16"/>
                              </w:rPr>
                              <w:t>Black home buyers denied mortgages twice as much – Forbes 7/5/18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66957A" id="Text Box 20" o:spid="_x0000_s1042" type="#_x0000_t202" style="position:absolute;left:0;text-align:left;margin-left:7.9pt;margin-top:9.25pt;width:329.45pt;height:73.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" fillcolor="white [3201]" strokecolor="red" strokeweight=".5pt">
                <v:textbox>
                  <w:txbxContent>
                    <w:p w14:paraId="042B8606" w14:textId="2BFFF40B" w:rsidR="00EC399C" w:rsidRPr="00EC399C" w:rsidRDefault="00EC399C" w:rsidP="00EC399C">
                      <w:pPr>
                        <w:jc w:val="left"/>
                        <w:rPr>
                          <w:sz w:val="16"/>
                          <w:szCs w:val="16"/>
                        </w:rPr>
                      </w:pPr>
                      <w:r w:rsidRPr="00EC399C">
                        <w:rPr>
                          <w:sz w:val="16"/>
                          <w:szCs w:val="16"/>
                        </w:rPr>
                        <w:t>Examples;</w:t>
                      </w:r>
                    </w:p>
                    <w:p w14:paraId="15422137" w14:textId="6E984FF2" w:rsidR="00EC399C" w:rsidRDefault="00EC399C" w:rsidP="00EC399C">
                      <w:pPr>
                        <w:pStyle w:val="ListParagraph"/>
                        <w:numPr>
                          <w:ilvl w:val="0"/>
                          <w:numId w:val="1"/>
                        </w:numPr>
                        <w:jc w:val="left"/>
                        <w:rPr>
                          <w:sz w:val="16"/>
                          <w:szCs w:val="16"/>
                        </w:rPr>
                      </w:pPr>
                      <w:r>
                        <w:rPr>
                          <w:sz w:val="16"/>
                          <w:szCs w:val="16"/>
                        </w:rPr>
                        <w:t>Black lawyer mistaken as defendant – Guardian 26/9/20</w:t>
                      </w:r>
                    </w:p>
                    <w:p w14:paraId="66433650" w14:textId="21D1107F" w:rsidR="00EC399C" w:rsidRDefault="00EC399C" w:rsidP="00EC399C">
                      <w:pPr>
                        <w:pStyle w:val="ListParagraph"/>
                        <w:numPr>
                          <w:ilvl w:val="0"/>
                          <w:numId w:val="1"/>
                        </w:numPr>
                        <w:jc w:val="left"/>
                        <w:rPr>
                          <w:sz w:val="16"/>
                          <w:szCs w:val="16"/>
                        </w:rPr>
                      </w:pPr>
                      <w:r>
                        <w:rPr>
                          <w:sz w:val="16"/>
                          <w:szCs w:val="16"/>
                        </w:rPr>
                        <w:t>Stop and Search –</w:t>
                      </w:r>
                      <w:r w:rsidR="00581662">
                        <w:rPr>
                          <w:sz w:val="16"/>
                          <w:szCs w:val="16"/>
                        </w:rPr>
                        <w:t xml:space="preserve"> </w:t>
                      </w:r>
                      <w:r>
                        <w:rPr>
                          <w:sz w:val="16"/>
                          <w:szCs w:val="16"/>
                        </w:rPr>
                        <w:t>police</w:t>
                      </w:r>
                      <w:r w:rsidR="00581662">
                        <w:rPr>
                          <w:sz w:val="16"/>
                          <w:szCs w:val="16"/>
                        </w:rPr>
                        <w:t xml:space="preserve"> disproportionately stop black people (~8 times more than white people – Home Office 28/7/17) and 21% resulted in an arrest compared to 16% white people – Full Fact 24/6/19</w:t>
                      </w:r>
                    </w:p>
                    <w:p w14:paraId="44337888" w14:textId="65B211D3" w:rsidR="00EC399C" w:rsidRPr="00EC399C" w:rsidRDefault="00EC399C" w:rsidP="00EC399C">
                      <w:pPr>
                        <w:pStyle w:val="ListParagraph"/>
                        <w:numPr>
                          <w:ilvl w:val="0"/>
                          <w:numId w:val="1"/>
                        </w:numPr>
                        <w:jc w:val="left"/>
                        <w:rPr>
                          <w:sz w:val="16"/>
                          <w:szCs w:val="16"/>
                        </w:rPr>
                      </w:pPr>
                      <w:r>
                        <w:rPr>
                          <w:sz w:val="16"/>
                          <w:szCs w:val="16"/>
                        </w:rPr>
                        <w:t>Black home buyers denied mortgages twice as much – Forbes 7/5/18</w:t>
                      </w:r>
                    </w:p>
                  </w:txbxContent>
                </v:textbox>
              </v:shape>
            </w:pict>
          </mc:Fallback>
        </mc:AlternateContent>
      </w:r>
    </w:p>
    <w:p w14:paraId="4912C92F" w14:textId="69061E00" w:rsidR="00341905" w:rsidRPr="00D9040D" w:rsidRDefault="00341905" w:rsidP="00341905">
      <w:pPr>
        <w:pStyle w:val="NoSpacing"/>
      </w:pPr>
      <w:r>
        <w:rPr>
          <w:noProof/>
        </w:rPr>
        <mc:AlternateContent>
          <mc:Choice Requires="wps">
            <w:drawing>
              <wp:inline distT="0" distB="0" distL="0" distR="0" wp14:anchorId="54A615E8" wp14:editId="339F85AA">
                <wp:extent cx="4432300" cy="846034"/>
                <wp:effectExtent l="0" t="0" r="12700" b="17780"/>
                <wp:docPr id="12" name="Snip Single Corner of Rectangle 12"/>
                <wp:cNvGraphicFramePr/>
                <a:graphic xmlns:a="http://schemas.openxmlformats.org/drawingml/2006/main">
                  <a:graphicData uri="http://schemas.microsoft.com/office/word/2010/wordprocessingShape">
                    <wps:wsp>
                      <wps:cNvSpPr/>
                      <wps:spPr>
                        <a:xfrm>
                          <a:off x="0" y="0"/>
                          <a:ext cx="4432300" cy="84603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66F5DF" w14:textId="77777777" w:rsidR="00341905" w:rsidRDefault="00341905" w:rsidP="00341905">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4A615E8" id="Snip Single Corner of Rectangle 12" o:spid="_x0000_s1043" style="width:349pt;height:66.6pt;visibility:visible;mso-wrap-style:square;mso-left-percent:-10001;mso-top-percent:-10001;mso-position-horizontal:absolute;mso-position-horizontal-relative:char;mso-position-vertical:absolute;mso-position-vertical-relative:line;mso-left-percent:-10001;mso-top-percent:-10001;v-text-anchor:top" coordsize="4432300,84603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" adj="-11796480,,5400" path="m,l4291292,r141008,141008l4432300,846034,,846034,,xe" fillcolor="white [3212]" strokecolor="black [3213]" strokeweight="1pt">
                <v:stroke joinstyle="miter"/>
                <v:formulas/>
                <v:path arrowok="t" o:connecttype="custom" o:connectlocs="0,0;4291292,0;4432300,141008;4432300,846034;0,846034;0,0" o:connectangles="0,0,0,0,0,0" textboxrect="0,0,4432300,846034"/>
                <v:textbox>
                  <w:txbxContent>
                    <w:p w14:paraId="3766F5DF" w14:textId="77777777" w:rsidR="00341905" w:rsidRDefault="00341905" w:rsidP="00341905">
                      <w:pPr>
                        <w:spacing w:line="276" w:lineRule="auto"/>
                        <w:jc w:val="left"/>
                      </w:pPr>
                    </w:p>
                  </w:txbxContent>
                </v:textbox>
                <w10:anchorlock/>
              </v:shape>
            </w:pict>
          </mc:Fallback>
        </mc:AlternateContent>
      </w:r>
    </w:p>
    <w:p w14:paraId="5E1E150F" w14:textId="33FDBCBD" w:rsidR="00341905" w:rsidRPr="00341905" w:rsidRDefault="00341905" w:rsidP="00341905">
      <w:pPr>
        <w:pStyle w:val="NoSpacing"/>
      </w:pPr>
    </w:p>
    <w:p w14:paraId="0B5B77D4" w14:textId="78C6DF74" w:rsidR="003240D9" w:rsidRDefault="00D9040D" w:rsidP="00D9040D">
      <w:pPr>
        <w:pStyle w:val="Heading2"/>
      </w:pPr>
      <w:r>
        <w:t>How does the concept of race impact Chemistry and its practitioners?</w:t>
      </w:r>
    </w:p>
    <w:p w14:paraId="1EAB9FB0" w14:textId="3F822A4F" w:rsidR="00D9040D" w:rsidRPr="00D9040D" w:rsidRDefault="00D9040D" w:rsidP="00D9040D">
      <w:pPr>
        <w:pStyle w:val="NoSpacing"/>
      </w:pPr>
      <w:r>
        <w:t xml:space="preserve">Bluntly, why do you think there </w:t>
      </w:r>
      <w:r w:rsidR="005F342E">
        <w:t xml:space="preserve">are </w:t>
      </w:r>
      <w:r>
        <w:t>so few black chemists and what impact has this lack of inclusion likely had on the field?</w:t>
      </w:r>
      <w:r w:rsidR="00395274">
        <w:t xml:space="preserve"> See pages 16-18 of the RSC report</w:t>
      </w:r>
    </w:p>
    <w:p w14:paraId="494741BF" w14:textId="6371AF7E" w:rsidR="00D9040D" w:rsidRPr="00D9040D" w:rsidRDefault="00D9040D" w:rsidP="00D9040D">
      <w:pPr>
        <w:pStyle w:val="NoSpacing"/>
      </w:pPr>
    </w:p>
    <w:p w14:paraId="77D9630E" w14:textId="3F0B87C3" w:rsidR="00D9040D" w:rsidRDefault="001466F0" w:rsidP="00D9040D">
      <w:r>
        <w:rPr>
          <w:noProof/>
        </w:rPr>
        <mc:AlternateContent>
          <mc:Choice Requires="wps">
            <w:drawing>
              <wp:anchor distT="0" distB="0" distL="114300" distR="114300" simplePos="0" relativeHeight="251677696" behindDoc="0" locked="0" layoutInCell="1" allowOverlap="1" wp14:anchorId="3B6A7BCD" wp14:editId="0C3B5BCC">
                <wp:simplePos x="0" y="0"/>
                <wp:positionH relativeFrom="column">
                  <wp:posOffset>100739</wp:posOffset>
                </wp:positionH>
                <wp:positionV relativeFrom="paragraph">
                  <wp:posOffset>109554</wp:posOffset>
                </wp:positionV>
                <wp:extent cx="4184015" cy="1232115"/>
                <wp:effectExtent l="0" t="0" r="6985" b="12700"/>
                <wp:wrapNone/>
                <wp:docPr id="21" name="Text Box 21"/>
                <wp:cNvGraphicFramePr/>
                <a:graphic xmlns:a="http://schemas.openxmlformats.org/drawingml/2006/main">
                  <a:graphicData uri="http://schemas.microsoft.com/office/word/2010/wordprocessingShape">
                    <wps:wsp>
                      <wps:cNvSpPr txBox="1"/>
                      <wps:spPr>
                        <a:xfrm>
                          <a:off x="0" y="0"/>
                          <a:ext cx="4184015" cy="1232115"/>
                        </a:xfrm>
                        <a:prstGeom prst="rect">
                          <a:avLst/>
                        </a:prstGeom>
                        <a:solidFill>
                          <a:schemeClr val="lt1"/>
                        </a:solidFill>
                        <a:ln w="6350">
                          <a:solidFill>
                            <a:srgbClr val="FF0000"/>
                          </a:solidFill>
                        </a:ln>
                      </wps:spPr>
                      <wps:txbx>
                        <w:txbxContent>
                          <w:p w14:paraId="5022A510" w14:textId="7E55CC8C" w:rsidR="001466F0" w:rsidRDefault="001466F0" w:rsidP="001466F0">
                            <w:pPr>
                              <w:jc w:val="center"/>
                              <w:rPr>
                                <w:sz w:val="16"/>
                                <w:szCs w:val="16"/>
                              </w:rPr>
                            </w:pPr>
                            <w:r>
                              <w:rPr>
                                <w:sz w:val="16"/>
                                <w:szCs w:val="16"/>
                              </w:rPr>
                              <w:t>There is an idea that people from underrepresented backgrounds have to escape or overcome their backgrounds to reach university.</w:t>
                            </w:r>
                          </w:p>
                          <w:p w14:paraId="3C95187C" w14:textId="6F3BB83B" w:rsidR="001466F0" w:rsidRDefault="001466F0" w:rsidP="001466F0">
                            <w:pPr>
                              <w:jc w:val="center"/>
                              <w:rPr>
                                <w:sz w:val="16"/>
                                <w:szCs w:val="16"/>
                              </w:rPr>
                            </w:pPr>
                            <w:r>
                              <w:rPr>
                                <w:sz w:val="16"/>
                                <w:szCs w:val="16"/>
                              </w:rPr>
                              <w:t>Toxic environment</w:t>
                            </w:r>
                            <w:r w:rsidR="0038402A">
                              <w:rPr>
                                <w:sz w:val="16"/>
                                <w:szCs w:val="16"/>
                              </w:rPr>
                              <w:t>s</w:t>
                            </w:r>
                            <w:r>
                              <w:rPr>
                                <w:sz w:val="16"/>
                                <w:szCs w:val="16"/>
                              </w:rPr>
                              <w:t xml:space="preserve"> that isolate those who are different from the community. There are very few role-models in Chemistry of people who have succeeded from underrepresented backgrounds i.e. name one black chemistry academic</w:t>
                            </w:r>
                            <w:r w:rsidR="0038402A">
                              <w:rPr>
                                <w:sz w:val="16"/>
                                <w:szCs w:val="16"/>
                              </w:rPr>
                              <w:t>.</w:t>
                            </w:r>
                          </w:p>
                          <w:p w14:paraId="6117B208" w14:textId="3B44093D" w:rsidR="0038402A" w:rsidRPr="001466F0" w:rsidRDefault="0038402A" w:rsidP="001466F0">
                            <w:pPr>
                              <w:jc w:val="center"/>
                              <w:rPr>
                                <w:sz w:val="16"/>
                                <w:szCs w:val="16"/>
                              </w:rPr>
                            </w:pPr>
                            <w:r>
                              <w:rPr>
                                <w:sz w:val="16"/>
                                <w:szCs w:val="16"/>
                              </w:rPr>
                              <w:t>A very colonialised curriculum that only highlights the achievements of white men.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6A7BCD" id="Text Box 21" o:spid="_x0000_s1044" type="#_x0000_t202" style="position:absolute;left:0;text-align:left;margin-left:7.95pt;margin-top:8.65pt;width:329.45pt;height:9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" fillcolor="white [3201]" strokecolor="red" strokeweight=".5pt">
                <v:textbox>
                  <w:txbxContent>
                    <w:p w14:paraId="5022A510" w14:textId="7E55CC8C" w:rsidR="001466F0" w:rsidRDefault="001466F0" w:rsidP="001466F0">
                      <w:pPr>
                        <w:jc w:val="center"/>
                        <w:rPr>
                          <w:sz w:val="16"/>
                          <w:szCs w:val="16"/>
                        </w:rPr>
                      </w:pPr>
                      <w:r>
                        <w:rPr>
                          <w:sz w:val="16"/>
                          <w:szCs w:val="16"/>
                        </w:rPr>
                        <w:t>There is an idea that people from underrepresented backgrounds have to escape or overcome their backgrounds to reach university.</w:t>
                      </w:r>
                    </w:p>
                    <w:p w14:paraId="3C95187C" w14:textId="6F3BB83B" w:rsidR="001466F0" w:rsidRDefault="001466F0" w:rsidP="001466F0">
                      <w:pPr>
                        <w:jc w:val="center"/>
                        <w:rPr>
                          <w:sz w:val="16"/>
                          <w:szCs w:val="16"/>
                        </w:rPr>
                      </w:pPr>
                      <w:r>
                        <w:rPr>
                          <w:sz w:val="16"/>
                          <w:szCs w:val="16"/>
                        </w:rPr>
                        <w:t>Toxic environment</w:t>
                      </w:r>
                      <w:r w:rsidR="0038402A">
                        <w:rPr>
                          <w:sz w:val="16"/>
                          <w:szCs w:val="16"/>
                        </w:rPr>
                        <w:t>s</w:t>
                      </w:r>
                      <w:r>
                        <w:rPr>
                          <w:sz w:val="16"/>
                          <w:szCs w:val="16"/>
                        </w:rPr>
                        <w:t xml:space="preserve"> that isolate those who are different from the community. There are very few role-models in Chemistry of people who have succeeded from underrepresented backgrounds i.e. name one black chemistry academic</w:t>
                      </w:r>
                      <w:r w:rsidR="0038402A">
                        <w:rPr>
                          <w:sz w:val="16"/>
                          <w:szCs w:val="16"/>
                        </w:rPr>
                        <w:t>.</w:t>
                      </w:r>
                    </w:p>
                    <w:p w14:paraId="6117B208" w14:textId="3B44093D" w:rsidR="0038402A" w:rsidRPr="001466F0" w:rsidRDefault="0038402A" w:rsidP="001466F0">
                      <w:pPr>
                        <w:jc w:val="center"/>
                        <w:rPr>
                          <w:sz w:val="16"/>
                          <w:szCs w:val="16"/>
                        </w:rPr>
                      </w:pPr>
                      <w:r>
                        <w:rPr>
                          <w:sz w:val="16"/>
                          <w:szCs w:val="16"/>
                        </w:rPr>
                        <w:t xml:space="preserve">A very colonialised curriculum that only highlights the achievements of white </w:t>
                      </w:r>
                      <w:r>
                        <w:rPr>
                          <w:sz w:val="16"/>
                          <w:szCs w:val="16"/>
                        </w:rPr>
                        <w:t>men.</w:t>
                      </w:r>
                    </w:p>
                  </w:txbxContent>
                </v:textbox>
              </v:shape>
            </w:pict>
          </mc:Fallback>
        </mc:AlternateContent>
      </w:r>
      <w:r w:rsidR="00D9040D">
        <w:rPr>
          <w:noProof/>
        </w:rPr>
        <mc:AlternateContent>
          <mc:Choice Requires="wps">
            <w:drawing>
              <wp:inline distT="0" distB="0" distL="0" distR="0" wp14:anchorId="5171B1D0" wp14:editId="12F63D98">
                <wp:extent cx="4432300" cy="1427148"/>
                <wp:effectExtent l="0" t="0" r="12700" b="8255"/>
                <wp:docPr id="9" name="Snip Single Corner of Rectangle 9"/>
                <wp:cNvGraphicFramePr/>
                <a:graphic xmlns:a="http://schemas.openxmlformats.org/drawingml/2006/main">
                  <a:graphicData uri="http://schemas.microsoft.com/office/word/2010/wordprocessingShape">
                    <wps:wsp>
                      <wps:cNvSpPr/>
                      <wps:spPr>
                        <a:xfrm>
                          <a:off x="0" y="0"/>
                          <a:ext cx="4432300" cy="1427148"/>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9D3CC" w14:textId="77777777" w:rsidR="00D9040D" w:rsidRDefault="00D9040D" w:rsidP="00D9040D">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171B1D0" id="Snip Single Corner of Rectangle 9" o:spid="_x0000_s1045" style="width:349pt;height:112.35pt;visibility:visible;mso-wrap-style:square;mso-left-percent:-10001;mso-top-percent:-10001;mso-position-horizontal:absolute;mso-position-horizontal-relative:char;mso-position-vertical:absolute;mso-position-vertical-relative:line;mso-left-percent:-10001;mso-top-percent:-10001;v-text-anchor:top" coordsize="4432300,142714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" adj="-11796480,,5400" path="m,l4194437,r237863,237863l4432300,1427148,,1427148,,xe" fillcolor="white [3212]" strokecolor="black [3213]" strokeweight="1pt">
                <v:stroke joinstyle="miter"/>
                <v:formulas/>
                <v:path arrowok="t" o:connecttype="custom" o:connectlocs="0,0;4194437,0;4432300,237863;4432300,1427148;0,1427148;0,0" o:connectangles="0,0,0,0,0,0" textboxrect="0,0,4432300,1427148"/>
                <v:textbox>
                  <w:txbxContent>
                    <w:p w14:paraId="28C9D3CC" w14:textId="77777777" w:rsidR="00D9040D" w:rsidRDefault="00D9040D" w:rsidP="00D9040D">
                      <w:pPr>
                        <w:spacing w:line="276" w:lineRule="auto"/>
                        <w:jc w:val="left"/>
                      </w:pPr>
                    </w:p>
                  </w:txbxContent>
                </v:textbox>
                <w10:anchorlock/>
              </v:shape>
            </w:pict>
          </mc:Fallback>
        </mc:AlternateContent>
      </w:r>
    </w:p>
    <w:p w14:paraId="55F682FC" w14:textId="77777777" w:rsidR="00341905" w:rsidRDefault="00341905" w:rsidP="00341905">
      <w:pPr>
        <w:pStyle w:val="NoSpacing"/>
      </w:pPr>
    </w:p>
    <w:p w14:paraId="5E92052C" w14:textId="119C61F7" w:rsidR="003B0F98" w:rsidRDefault="003B0F98" w:rsidP="003B0F98">
      <w:pPr>
        <w:pStyle w:val="Heading2"/>
        <w:rPr>
          <w:b/>
          <w:bCs/>
        </w:rPr>
      </w:pPr>
      <w:r>
        <w:rPr>
          <w:b/>
          <w:bCs/>
        </w:rPr>
        <w:t xml:space="preserve">Additional </w:t>
      </w:r>
      <w:r w:rsidRPr="003B0F98">
        <w:rPr>
          <w:b/>
          <w:bCs/>
        </w:rPr>
        <w:t>Notes</w:t>
      </w:r>
      <w:r>
        <w:rPr>
          <w:b/>
          <w:bCs/>
        </w:rPr>
        <w:t>;</w:t>
      </w:r>
    </w:p>
    <w:p w14:paraId="3766FA5A" w14:textId="77777777" w:rsidR="003B0F98" w:rsidRPr="003B0F98" w:rsidRDefault="003B0F98" w:rsidP="003B0F98">
      <w:pPr>
        <w:pStyle w:val="NoSpacing"/>
      </w:pPr>
    </w:p>
    <w:p w14:paraId="02998215" w14:textId="170CFE32" w:rsidR="003B0F98" w:rsidRPr="003B0F98" w:rsidRDefault="003B0F98" w:rsidP="003B0F98">
      <w:r>
        <w:rPr>
          <w:noProof/>
        </w:rPr>
        <mc:AlternateContent>
          <mc:Choice Requires="wps">
            <w:drawing>
              <wp:inline distT="0" distB="0" distL="0" distR="0" wp14:anchorId="68807923" wp14:editId="0DC04556">
                <wp:extent cx="4432300" cy="1204486"/>
                <wp:effectExtent l="0" t="0" r="12700" b="15240"/>
                <wp:docPr id="10" name="Snip Single Corner of Rectangle 10"/>
                <wp:cNvGraphicFramePr/>
                <a:graphic xmlns:a="http://schemas.openxmlformats.org/drawingml/2006/main">
                  <a:graphicData uri="http://schemas.microsoft.com/office/word/2010/wordprocessingShape">
                    <wps:wsp>
                      <wps:cNvSpPr/>
                      <wps:spPr>
                        <a:xfrm>
                          <a:off x="0" y="0"/>
                          <a:ext cx="4432300" cy="1204486"/>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46" style="width:349pt;height:94.85pt;visibility:visible;mso-wrap-style:square;mso-left-percent:-10001;mso-top-percent:-10001;mso-position-horizontal:absolute;mso-position-horizontal-relative:char;mso-position-vertical:absolute;mso-position-vertical-relative:line;mso-left-percent:-10001;mso-top-percent:-10001;v-text-anchor:top" coordsize="4432300,120448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" adj="-11796480,,5400" path="m,l4231548,r200752,200752l4432300,1204486,,1204486,,xe" fillcolor="white [3212]" strokecolor="black [3213]" strokeweight="1pt">
                <v:stroke joinstyle="miter"/>
                <v:formulas/>
                <v:path arrowok="t" o:connecttype="custom" o:connectlocs="0,0;4231548,0;4432300,200752;4432300,1204486;0,1204486;0,0" o:connectangles="0,0,0,0,0,0" textboxrect="0,0,4432300,1204486"/>
                <v:textbox>
                  <w:txbxContent>
                    <w:p w14:paraId="56200085" w14:textId="77777777" w:rsidR="003B0F98" w:rsidRDefault="003B0F98" w:rsidP="003B0F98">
                      <w:pPr>
                        <w:spacing w:line="276" w:lineRule="auto"/>
                        <w:jc w:val="left"/>
                      </w:pPr>
                    </w:p>
                  </w:txbxContent>
                </v:textbox>
                <w10:anchorlock/>
              </v:shape>
            </w:pict>
          </mc:Fallback>
        </mc:AlternateContent>
      </w:r>
    </w:p>
    <w:sectPr w:rsidR="003B0F98" w:rsidRPr="003B0F98" w:rsidSect="00FE0EAB">
      <w:footerReference w:type="even" r:id="rId12"/>
      <w:footerReference w:type="default" r:id="rId13"/>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030D8" w14:textId="77777777" w:rsidR="00203DA1" w:rsidRDefault="00203DA1" w:rsidP="00FE0EAB">
      <w:r>
        <w:separator/>
      </w:r>
    </w:p>
  </w:endnote>
  <w:endnote w:type="continuationSeparator" w:id="0">
    <w:p w14:paraId="1C48B9CC" w14:textId="77777777" w:rsidR="00203DA1" w:rsidRDefault="00203DA1"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charset w:val="00"/>
    <w:family w:val="roman"/>
    <w:pitch w:val="variable"/>
    <w:sig w:usb0="E0002AEF" w:usb1="C0007841" w:usb2="00000009" w:usb3="00000000" w:csb0="000001FF" w:csb1="00000000"/>
  </w:font>
  <w:font w:name="Avenir Book">
    <w:altName w:val="Tw Cen MT"/>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altName w:val="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2094F" w14:textId="77777777" w:rsidR="00203DA1" w:rsidRDefault="00203DA1" w:rsidP="00FE0EAB">
      <w:r>
        <w:separator/>
      </w:r>
    </w:p>
  </w:footnote>
  <w:footnote w:type="continuationSeparator" w:id="0">
    <w:p w14:paraId="22176A40" w14:textId="77777777" w:rsidR="00203DA1" w:rsidRDefault="00203DA1"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9718A"/>
    <w:rsid w:val="000C4A35"/>
    <w:rsid w:val="000F1275"/>
    <w:rsid w:val="001466F0"/>
    <w:rsid w:val="001964D0"/>
    <w:rsid w:val="001E0268"/>
    <w:rsid w:val="001E508F"/>
    <w:rsid w:val="00203DA1"/>
    <w:rsid w:val="002E1681"/>
    <w:rsid w:val="003240D9"/>
    <w:rsid w:val="00341905"/>
    <w:rsid w:val="0038402A"/>
    <w:rsid w:val="00395274"/>
    <w:rsid w:val="003A65CE"/>
    <w:rsid w:val="003B0F98"/>
    <w:rsid w:val="003F7698"/>
    <w:rsid w:val="00431FE6"/>
    <w:rsid w:val="004F1085"/>
    <w:rsid w:val="00533171"/>
    <w:rsid w:val="005429FC"/>
    <w:rsid w:val="00581662"/>
    <w:rsid w:val="005E2C51"/>
    <w:rsid w:val="005F342E"/>
    <w:rsid w:val="00681640"/>
    <w:rsid w:val="00706711"/>
    <w:rsid w:val="007146E5"/>
    <w:rsid w:val="00721CD5"/>
    <w:rsid w:val="0077722D"/>
    <w:rsid w:val="007B3AA1"/>
    <w:rsid w:val="008B4B87"/>
    <w:rsid w:val="008C25A5"/>
    <w:rsid w:val="008F4D07"/>
    <w:rsid w:val="009E78EE"/>
    <w:rsid w:val="00A05ACB"/>
    <w:rsid w:val="00B30906"/>
    <w:rsid w:val="00B863C6"/>
    <w:rsid w:val="00BA4317"/>
    <w:rsid w:val="00BD50BB"/>
    <w:rsid w:val="00C13636"/>
    <w:rsid w:val="00C26B73"/>
    <w:rsid w:val="00CE1D85"/>
    <w:rsid w:val="00D2495A"/>
    <w:rsid w:val="00D5208C"/>
    <w:rsid w:val="00D8590E"/>
    <w:rsid w:val="00D9040D"/>
    <w:rsid w:val="00DB599A"/>
    <w:rsid w:val="00E03435"/>
    <w:rsid w:val="00E269A6"/>
    <w:rsid w:val="00E80C11"/>
    <w:rsid w:val="00EC399C"/>
    <w:rsid w:val="00F143FF"/>
    <w:rsid w:val="00F70A20"/>
    <w:rsid w:val="00F72E58"/>
    <w:rsid w:val="00FE0EA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87"/>
    <w:pPr>
      <w:jc w:val="both"/>
    </w:pPr>
    <w:rPr>
      <w:rFonts w:ascii="Avenir Book" w:eastAsiaTheme="minorEastAsia" w:hAnsi="Avenir Book"/>
    </w:rPr>
  </w:style>
  <w:style w:type="paragraph" w:styleId="Heading1">
    <w:name w:val="heading 1"/>
    <w:basedOn w:val="Normal"/>
    <w:next w:val="Normal"/>
    <w:link w:val="Heading1Char"/>
    <w:uiPriority w:val="9"/>
    <w:qFormat/>
    <w:rsid w:val="008B4B87"/>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8B4B87"/>
    <w:pPr>
      <w:keepNext/>
      <w:keepLines/>
      <w:spacing w:before="40"/>
      <w:outlineLvl w:val="1"/>
    </w:pPr>
    <w:rPr>
      <w:rFonts w:eastAsiaTheme="majorEastAsia" w:cstheme="majorBidi"/>
      <w: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pPr>
    <w:rPr>
      <w:rFonts w:cstheme="minorBidi"/>
      <w:szCs w:val="22"/>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semiHidden/>
    <w:unhideWhenUsed/>
    <w:rsid w:val="008B4B87"/>
    <w:rPr>
      <w:sz w:val="20"/>
      <w:szCs w:val="20"/>
    </w:rPr>
  </w:style>
  <w:style w:type="character" w:customStyle="1" w:styleId="CommentTextChar">
    <w:name w:val="Comment Text Char"/>
    <w:basedOn w:val="DefaultParagraphFont"/>
    <w:link w:val="CommentText"/>
    <w:uiPriority w:val="99"/>
    <w:semiHidden/>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rFonts w:cs="Times New Roman"/>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8B4B87"/>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color w:val="auto"/>
      <w:spacing w:val="-10"/>
      <w:kern w:val="28"/>
      <w:sz w:val="36"/>
      <w:szCs w:val="56"/>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pPr>
  </w:style>
  <w:style w:type="paragraph" w:styleId="Footer">
    <w:name w:val="footer"/>
    <w:basedOn w:val="Normal"/>
    <w:link w:val="FooterChar"/>
    <w:uiPriority w:val="99"/>
    <w:unhideWhenUsed/>
    <w:rsid w:val="00FE0EAB"/>
    <w:pPr>
      <w:tabs>
        <w:tab w:val="center" w:pos="4680"/>
        <w:tab w:val="right" w:pos="9360"/>
      </w:tabs>
    </w:p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pPr>
  </w:style>
  <w:style w:type="character" w:customStyle="1" w:styleId="HeaderChar">
    <w:name w:val="Header Char"/>
    <w:basedOn w:val="DefaultParagraphFont"/>
    <w:link w:val="Header"/>
    <w:uiPriority w:val="99"/>
    <w:rsid w:val="00FE0EAB"/>
    <w:rPr>
      <w:rFonts w:ascii="Avenir Book" w:eastAsiaTheme="minorEastAsia" w:hAnsi="Avenir Boo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2</cp:revision>
  <cp:lastPrinted>2020-10-27T09:46:00Z</cp:lastPrinted>
  <dcterms:created xsi:type="dcterms:W3CDTF">2021-09-16T10:52:00Z</dcterms:created>
  <dcterms:modified xsi:type="dcterms:W3CDTF">2021-09-16T10:52:00Z</dcterms:modified>
</cp:coreProperties>
</file>